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15FAC" w14:textId="0B394203" w:rsidR="008E08A8" w:rsidRDefault="008E08A8" w:rsidP="008E08A8">
      <w:pPr>
        <w:rPr>
          <w:rFonts w:ascii="Arial" w:hAnsi="Arial" w:cs="Arial"/>
          <w:sz w:val="21"/>
          <w:szCs w:val="21"/>
        </w:rPr>
      </w:pPr>
    </w:p>
    <w:p w14:paraId="5720AF24" w14:textId="411A6E40" w:rsidR="008E08A8" w:rsidRPr="002156A3" w:rsidRDefault="008E08A8" w:rsidP="00FD5D98">
      <w:pPr>
        <w:ind w:left="-90"/>
        <w:jc w:val="center"/>
        <w:rPr>
          <w:rFonts w:ascii="Arial" w:hAnsi="Arial" w:cs="Arial"/>
          <w:b/>
          <w:bCs/>
        </w:rPr>
      </w:pPr>
      <w:r w:rsidRPr="002156A3">
        <w:rPr>
          <w:rFonts w:ascii="Arial" w:hAnsi="Arial" w:cs="Arial"/>
          <w:b/>
          <w:bCs/>
        </w:rPr>
        <w:t>Union-Snyder Community Action Agency (CAA) Tripartite Advisory Board Meeting</w:t>
      </w:r>
    </w:p>
    <w:p w14:paraId="1BEBD61E" w14:textId="7C887398" w:rsidR="008E08A8" w:rsidRPr="002156A3" w:rsidRDefault="008E08A8" w:rsidP="00770657">
      <w:pPr>
        <w:jc w:val="center"/>
        <w:rPr>
          <w:rFonts w:ascii="Arial" w:hAnsi="Arial" w:cs="Arial"/>
          <w:b/>
          <w:bCs/>
          <w:u w:val="single"/>
        </w:rPr>
      </w:pPr>
      <w:r w:rsidRPr="002156A3">
        <w:rPr>
          <w:rFonts w:ascii="Arial" w:hAnsi="Arial" w:cs="Arial"/>
          <w:b/>
          <w:bCs/>
          <w:u w:val="single"/>
        </w:rPr>
        <w:t>AGENDA</w:t>
      </w:r>
    </w:p>
    <w:p w14:paraId="1551AE71" w14:textId="2193CC6F" w:rsidR="00314663" w:rsidRPr="002156A3" w:rsidRDefault="00650EE8" w:rsidP="00314663">
      <w:pPr>
        <w:jc w:val="center"/>
        <w:rPr>
          <w:rFonts w:ascii="Arial" w:hAnsi="Arial" w:cs="Arial"/>
        </w:rPr>
      </w:pPr>
      <w:r w:rsidRPr="002156A3">
        <w:rPr>
          <w:rFonts w:ascii="Arial" w:hAnsi="Arial" w:cs="Arial"/>
          <w:b/>
          <w:bCs/>
        </w:rPr>
        <w:t xml:space="preserve">Thursday, </w:t>
      </w:r>
      <w:r w:rsidR="007553E8">
        <w:rPr>
          <w:rFonts w:ascii="Arial" w:hAnsi="Arial" w:cs="Arial"/>
          <w:b/>
          <w:bCs/>
        </w:rPr>
        <w:t>8</w:t>
      </w:r>
      <w:r w:rsidR="00C14314">
        <w:rPr>
          <w:rFonts w:ascii="Arial" w:hAnsi="Arial" w:cs="Arial"/>
          <w:b/>
          <w:bCs/>
        </w:rPr>
        <w:t>/</w:t>
      </w:r>
      <w:r w:rsidR="00D309C7">
        <w:rPr>
          <w:rFonts w:ascii="Arial" w:hAnsi="Arial" w:cs="Arial"/>
          <w:b/>
          <w:bCs/>
        </w:rPr>
        <w:t>6</w:t>
      </w:r>
      <w:r w:rsidR="00C14314">
        <w:rPr>
          <w:rFonts w:ascii="Arial" w:hAnsi="Arial" w:cs="Arial"/>
          <w:b/>
          <w:bCs/>
        </w:rPr>
        <w:t>/202</w:t>
      </w:r>
      <w:r w:rsidR="00E42952">
        <w:rPr>
          <w:rFonts w:ascii="Arial" w:hAnsi="Arial" w:cs="Arial"/>
          <w:b/>
          <w:bCs/>
        </w:rPr>
        <w:t>6</w:t>
      </w:r>
      <w:r w:rsidR="008E08A8" w:rsidRPr="002156A3">
        <w:rPr>
          <w:rFonts w:ascii="Arial" w:hAnsi="Arial" w:cs="Arial"/>
          <w:b/>
          <w:bCs/>
        </w:rPr>
        <w:t xml:space="preserve">, 3:30 PM </w:t>
      </w:r>
    </w:p>
    <w:p w14:paraId="091F82C4" w14:textId="78DAB25B" w:rsidR="00891F5B" w:rsidRPr="008D0CD2" w:rsidRDefault="00314663" w:rsidP="00E87B42">
      <w:pPr>
        <w:ind w:left="360"/>
        <w:jc w:val="center"/>
        <w:rPr>
          <w:rFonts w:ascii="Arial" w:hAnsi="Arial" w:cs="Arial"/>
          <w:sz w:val="21"/>
          <w:szCs w:val="21"/>
        </w:rPr>
      </w:pPr>
      <w:r w:rsidRPr="002156A3">
        <w:rPr>
          <w:rFonts w:ascii="Arial" w:hAnsi="Arial" w:cs="Arial"/>
        </w:rPr>
        <w:br/>
      </w:r>
      <w:r w:rsidR="00891F5B" w:rsidRPr="008D0CD2">
        <w:rPr>
          <w:rFonts w:ascii="Arial" w:hAnsi="Arial" w:cs="Arial"/>
          <w:sz w:val="21"/>
          <w:szCs w:val="21"/>
        </w:rPr>
        <w:t>713 Bridge Street, Selinsgrove, Rooms 9A</w:t>
      </w:r>
      <w:r w:rsidR="00622737" w:rsidRPr="008D0CD2">
        <w:rPr>
          <w:rFonts w:ascii="Arial" w:hAnsi="Arial" w:cs="Arial"/>
          <w:sz w:val="21"/>
          <w:szCs w:val="21"/>
        </w:rPr>
        <w:t>/</w:t>
      </w:r>
      <w:r w:rsidR="00891F5B" w:rsidRPr="008D0CD2">
        <w:rPr>
          <w:rFonts w:ascii="Arial" w:hAnsi="Arial" w:cs="Arial"/>
          <w:sz w:val="21"/>
          <w:szCs w:val="21"/>
        </w:rPr>
        <w:t xml:space="preserve">B, and </w:t>
      </w:r>
      <w:r w:rsidR="00E87B42">
        <w:rPr>
          <w:rFonts w:ascii="Arial" w:hAnsi="Arial" w:cs="Arial"/>
          <w:sz w:val="21"/>
          <w:szCs w:val="21"/>
        </w:rPr>
        <w:t>Zoom</w:t>
      </w:r>
    </w:p>
    <w:p w14:paraId="6C72D307" w14:textId="5303D296" w:rsidR="00C57644" w:rsidRPr="008D0CD2" w:rsidRDefault="00622737" w:rsidP="00E87B42">
      <w:pPr>
        <w:tabs>
          <w:tab w:val="left" w:pos="360"/>
        </w:tabs>
        <w:ind w:left="360"/>
        <w:rPr>
          <w:rFonts w:ascii="Arial" w:hAnsi="Arial" w:cs="Arial"/>
          <w:noProof/>
          <w:sz w:val="21"/>
          <w:szCs w:val="21"/>
        </w:rPr>
      </w:pPr>
      <w:r w:rsidRPr="008D0CD2">
        <w:rPr>
          <w:rFonts w:ascii="Arial" w:hAnsi="Arial" w:cs="Arial"/>
          <w:noProof/>
          <w:sz w:val="21"/>
          <w:szCs w:val="21"/>
        </w:rPr>
        <mc:AlternateContent>
          <mc:Choice Requires="wps">
            <w:drawing>
              <wp:anchor distT="0" distB="0" distL="114300" distR="114300" simplePos="0" relativeHeight="251658240" behindDoc="0" locked="0" layoutInCell="1" allowOverlap="1" wp14:anchorId="4CB3E827" wp14:editId="2CDB785B">
                <wp:simplePos x="0" y="0"/>
                <wp:positionH relativeFrom="margin">
                  <wp:posOffset>4405817</wp:posOffset>
                </wp:positionH>
                <wp:positionV relativeFrom="paragraph">
                  <wp:posOffset>272248</wp:posOffset>
                </wp:positionV>
                <wp:extent cx="1764030" cy="237490"/>
                <wp:effectExtent l="0" t="0" r="26670" b="10160"/>
                <wp:wrapNone/>
                <wp:docPr id="3" name="Text Box 3">
                  <a:extLst xmlns:a="http://schemas.openxmlformats.org/drawingml/2006/main">
                    <a:ext uri="{FF2B5EF4-FFF2-40B4-BE49-F238E27FC236}">
                      <a16:creationId xmlns:a16="http://schemas.microsoft.com/office/drawing/2014/main" id="{8E5E0021-4E34-4756-BFE0-9D621218D277}"/>
                    </a:ext>
                  </a:extLst>
                </wp:docPr>
                <wp:cNvGraphicFramePr/>
                <a:graphic xmlns:a="http://schemas.openxmlformats.org/drawingml/2006/main">
                  <a:graphicData uri="http://schemas.microsoft.com/office/word/2010/wordprocessingShape">
                    <wps:wsp>
                      <wps:cNvSpPr txBox="1"/>
                      <wps:spPr>
                        <a:xfrm>
                          <a:off x="0" y="0"/>
                          <a:ext cx="1764030" cy="237490"/>
                        </a:xfrm>
                        <a:prstGeom prst="rect">
                          <a:avLst/>
                        </a:prstGeom>
                        <a:solidFill>
                          <a:schemeClr val="lt1"/>
                        </a:solidFill>
                        <a:ln w="6350">
                          <a:solidFill>
                            <a:prstClr val="black"/>
                          </a:solidFill>
                        </a:ln>
                      </wps:spPr>
                      <wps:txbx>
                        <w:txbxContent>
                          <w:p w14:paraId="5931E2E4" w14:textId="77777777" w:rsidR="008E08A8" w:rsidRPr="00622737" w:rsidRDefault="008E08A8" w:rsidP="008E08A8">
                            <w:pPr>
                              <w:rPr>
                                <w:rFonts w:ascii="Arial" w:hAnsi="Arial" w:cs="Arial"/>
                                <w:b/>
                                <w:bCs/>
                                <w:i/>
                                <w:iCs/>
                                <w:sz w:val="18"/>
                                <w:szCs w:val="18"/>
                              </w:rPr>
                            </w:pPr>
                            <w:r w:rsidRPr="00622737">
                              <w:rPr>
                                <w:rFonts w:ascii="Arial" w:hAnsi="Arial" w:cs="Arial"/>
                                <w:b/>
                                <w:bCs/>
                                <w:i/>
                                <w:iCs/>
                                <w:sz w:val="18"/>
                                <w:szCs w:val="18"/>
                              </w:rPr>
                              <w:t xml:space="preserve">* </w:t>
                            </w:r>
                            <w:proofErr w:type="gramStart"/>
                            <w:r w:rsidRPr="00622737">
                              <w:rPr>
                                <w:rFonts w:ascii="Arial" w:hAnsi="Arial" w:cs="Arial"/>
                                <w:b/>
                                <w:bCs/>
                                <w:i/>
                                <w:iCs/>
                                <w:sz w:val="18"/>
                                <w:szCs w:val="18"/>
                              </w:rPr>
                              <w:t>indicates</w:t>
                            </w:r>
                            <w:proofErr w:type="gramEnd"/>
                            <w:r w:rsidRPr="00622737">
                              <w:rPr>
                                <w:rFonts w:ascii="Arial" w:hAnsi="Arial" w:cs="Arial"/>
                                <w:b/>
                                <w:bCs/>
                                <w:i/>
                                <w:iCs/>
                                <w:sz w:val="18"/>
                                <w:szCs w:val="18"/>
                              </w:rPr>
                              <w:t xml:space="preserve"> approval required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B3E827" id="_x0000_t202" coordsize="21600,21600" o:spt="202" path="m,l,21600r21600,l21600,xe">
                <v:stroke joinstyle="miter"/>
                <v:path gradientshapeok="t" o:connecttype="rect"/>
              </v:shapetype>
              <v:shape id="Text Box 3" o:spid="_x0000_s1026" type="#_x0000_t202" style="position:absolute;left:0;text-align:left;margin-left:346.9pt;margin-top:21.45pt;width:138.9pt;height:18.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fTNgIAAHQEAAAOAAAAZHJzL2Uyb0RvYy54bWysVEtv2zAMvg/YfxB0X+w8mrZBnCJLkWFA&#10;0BZIh54VWYqFyaImKbGzXz9KeWe3YRdZFMmP5EfS46e21mQrnFdgCtrt5JQIw6FUZl3QH+/zLw+U&#10;+MBMyTQYUdCd8PRp8vnTuLEj0YMKdCkcQRDjR40taBWCHWWZ55Wome+AFQaVElzNAopunZWONYhe&#10;66yX58OsAVdaB1x4j6/PeyWdJHwpBQ+vUnoRiC4o5hbS6dK5imc2GbPR2jFbKX5Ig/1DFjVTBoOe&#10;oJ5ZYGTj1F9QteIOPMjQ4VBnIKXiItWA1XTzm2qWFbMi1YLkeHuiyf8/WP6yXdo3R0L7FVpsYCSk&#10;sX7k8THW00pXxy9mSlCPFO5OtIk2EB6d7oeDvI8qjrpe/37wmHjNzt7W+fBNQE3ipaAO25LYYtuF&#10;DxgRTY8mMZgHrcq50joJcRTETDuyZdhEHVKO6HFlpQ1pCjrs3+UJ+EoXoU/+K834z1jlNQJK2uDj&#10;ufZ4C+2qPRCygnKHPDnYj5C3fK4Qd8F8eGMOZwbrxz0Ir3hIDZgM18pSUoH7ffsW7bCFqKGkwdkr&#10;qP+1YU5Qor8bbO5jdzBAuJCEwd19DwV3qVldasymngEy08VNszxdo33Qx6t0UH/gmkxjVFQxwzF2&#10;QcPxOgv7jcA142I6TUY4npaFhVlaHqFjJyKP7+0Hc/bQx4AT8ALHKWWjm3bubaOngekmgFSp15HY&#10;PZsHvnG0UzsOaxh351JOVuefxeQPAAAA//8DAFBLAwQUAAYACAAAACEA1UgGrN0AAAAJAQAADwAA&#10;AGRycy9kb3ducmV2LnhtbEyPMU/DMBSEdyT+g/WQ2KjTFoUkzUsFqLAwUVBnN3Zti/g5st00/HvM&#10;BOPpTnfftdvZDWxSIVpPCMtFAUxR76UljfD58XJXAYtJkBSDJ4XwrSJsu+urVjTSX+hdTfukWS6h&#10;2AgEk9LYcB57o5yICz8qyt7JBydSlkFzGcQll7uBr4qi5E5YygtGjOrZqP5rf3YIuydd674Swewq&#10;ae00H05v+hXx9mZ+3ABLak5/YfjFz+jQZaajP5OMbEAo63VGTwj3qxpYDtQPyxLYEaEq1sC7lv9/&#10;0P0AAAD//wMAUEsBAi0AFAAGAAgAAAAhALaDOJL+AAAA4QEAABMAAAAAAAAAAAAAAAAAAAAAAFtD&#10;b250ZW50X1R5cGVzXS54bWxQSwECLQAUAAYACAAAACEAOP0h/9YAAACUAQAACwAAAAAAAAAAAAAA&#10;AAAvAQAAX3JlbHMvLnJlbHNQSwECLQAUAAYACAAAACEAKQ7X0zYCAAB0BAAADgAAAAAAAAAAAAAA&#10;AAAuAgAAZHJzL2Uyb0RvYy54bWxQSwECLQAUAAYACAAAACEA1UgGrN0AAAAJAQAADwAAAAAAAAAA&#10;AAAAAACQBAAAZHJzL2Rvd25yZXYueG1sUEsFBgAAAAAEAAQA8wAAAJoFAAAAAA==&#10;" fillcolor="white [3201]" strokeweight=".5pt">
                <v:textbox>
                  <w:txbxContent>
                    <w:p w14:paraId="5931E2E4" w14:textId="77777777" w:rsidR="008E08A8" w:rsidRPr="00622737" w:rsidRDefault="008E08A8" w:rsidP="008E08A8">
                      <w:pPr>
                        <w:rPr>
                          <w:rFonts w:ascii="Arial" w:hAnsi="Arial" w:cs="Arial"/>
                          <w:b/>
                          <w:bCs/>
                          <w:i/>
                          <w:iCs/>
                          <w:sz w:val="18"/>
                          <w:szCs w:val="18"/>
                        </w:rPr>
                      </w:pPr>
                      <w:r w:rsidRPr="00622737">
                        <w:rPr>
                          <w:rFonts w:ascii="Arial" w:hAnsi="Arial" w:cs="Arial"/>
                          <w:b/>
                          <w:bCs/>
                          <w:i/>
                          <w:iCs/>
                          <w:sz w:val="18"/>
                          <w:szCs w:val="18"/>
                        </w:rPr>
                        <w:t xml:space="preserve">* </w:t>
                      </w:r>
                      <w:proofErr w:type="gramStart"/>
                      <w:r w:rsidRPr="00622737">
                        <w:rPr>
                          <w:rFonts w:ascii="Arial" w:hAnsi="Arial" w:cs="Arial"/>
                          <w:b/>
                          <w:bCs/>
                          <w:i/>
                          <w:iCs/>
                          <w:sz w:val="18"/>
                          <w:szCs w:val="18"/>
                        </w:rPr>
                        <w:t>indicates</w:t>
                      </w:r>
                      <w:proofErr w:type="gramEnd"/>
                      <w:r w:rsidRPr="00622737">
                        <w:rPr>
                          <w:rFonts w:ascii="Arial" w:hAnsi="Arial" w:cs="Arial"/>
                          <w:b/>
                          <w:bCs/>
                          <w:i/>
                          <w:iCs/>
                          <w:sz w:val="18"/>
                          <w:szCs w:val="18"/>
                        </w:rPr>
                        <w:t xml:space="preserve"> approval required</w:t>
                      </w:r>
                    </w:p>
                  </w:txbxContent>
                </v:textbox>
                <w10:wrap anchorx="margin"/>
              </v:shape>
            </w:pict>
          </mc:Fallback>
        </mc:AlternateContent>
      </w:r>
    </w:p>
    <w:p w14:paraId="3F0EA918" w14:textId="7ABD5B9D" w:rsidR="003D1C71" w:rsidRPr="00727029" w:rsidRDefault="003D1C71" w:rsidP="00C57644">
      <w:pPr>
        <w:ind w:left="720"/>
        <w:rPr>
          <w:rFonts w:ascii="Arial" w:hAnsi="Arial" w:cs="Arial"/>
        </w:rPr>
      </w:pPr>
    </w:p>
    <w:p w14:paraId="2970C388" w14:textId="5075B712" w:rsidR="00E33A5C" w:rsidRPr="00DE2B14" w:rsidRDefault="008E08A8" w:rsidP="002466FF">
      <w:pPr>
        <w:pStyle w:val="ListParagraph"/>
        <w:numPr>
          <w:ilvl w:val="0"/>
          <w:numId w:val="11"/>
        </w:numPr>
        <w:spacing w:before="120" w:after="240" w:line="360" w:lineRule="auto"/>
        <w:rPr>
          <w:rFonts w:ascii="Arial" w:hAnsi="Arial" w:cs="Arial"/>
          <w:sz w:val="24"/>
          <w:szCs w:val="24"/>
        </w:rPr>
      </w:pPr>
      <w:r w:rsidRPr="002156A3">
        <w:rPr>
          <w:rFonts w:ascii="Arial" w:hAnsi="Arial" w:cs="Arial"/>
          <w:sz w:val="24"/>
          <w:szCs w:val="24"/>
        </w:rPr>
        <w:t>Call to Order</w:t>
      </w:r>
      <w:r w:rsidR="00840EB5" w:rsidRPr="002156A3">
        <w:rPr>
          <w:rFonts w:ascii="Arial" w:hAnsi="Arial" w:cs="Arial"/>
          <w:sz w:val="24"/>
          <w:szCs w:val="24"/>
        </w:rPr>
        <w:t xml:space="preserve"> </w:t>
      </w:r>
    </w:p>
    <w:p w14:paraId="445BFAA3" w14:textId="22DDB8AD" w:rsidR="00D223B8" w:rsidRDefault="00D223B8" w:rsidP="002466FF">
      <w:pPr>
        <w:pStyle w:val="ListParagraph"/>
        <w:numPr>
          <w:ilvl w:val="0"/>
          <w:numId w:val="11"/>
        </w:numPr>
        <w:spacing w:before="120" w:after="240" w:line="360" w:lineRule="auto"/>
        <w:rPr>
          <w:rFonts w:ascii="Arial" w:hAnsi="Arial" w:cs="Arial"/>
          <w:sz w:val="24"/>
          <w:szCs w:val="24"/>
        </w:rPr>
      </w:pPr>
      <w:r>
        <w:rPr>
          <w:rFonts w:ascii="Arial" w:hAnsi="Arial" w:cs="Arial"/>
          <w:sz w:val="24"/>
          <w:szCs w:val="24"/>
        </w:rPr>
        <w:t>In</w:t>
      </w:r>
      <w:r w:rsidR="0053675E">
        <w:rPr>
          <w:rFonts w:ascii="Arial" w:hAnsi="Arial" w:cs="Arial"/>
          <w:sz w:val="24"/>
          <w:szCs w:val="24"/>
        </w:rPr>
        <w:t>troduct</w:t>
      </w:r>
      <w:r w:rsidR="00BC1C86">
        <w:rPr>
          <w:rFonts w:ascii="Arial" w:hAnsi="Arial" w:cs="Arial"/>
          <w:sz w:val="24"/>
          <w:szCs w:val="24"/>
        </w:rPr>
        <w:t xml:space="preserve">ion of </w:t>
      </w:r>
      <w:r w:rsidR="00983FF3">
        <w:rPr>
          <w:rFonts w:ascii="Arial" w:hAnsi="Arial" w:cs="Arial"/>
          <w:sz w:val="24"/>
          <w:szCs w:val="24"/>
        </w:rPr>
        <w:t xml:space="preserve">New </w:t>
      </w:r>
      <w:r w:rsidR="004D2711">
        <w:rPr>
          <w:rFonts w:ascii="Arial" w:hAnsi="Arial" w:cs="Arial"/>
          <w:sz w:val="24"/>
          <w:szCs w:val="24"/>
        </w:rPr>
        <w:t>Executiv</w:t>
      </w:r>
      <w:r w:rsidR="00962D4D">
        <w:rPr>
          <w:rFonts w:ascii="Arial" w:hAnsi="Arial" w:cs="Arial"/>
          <w:sz w:val="24"/>
          <w:szCs w:val="24"/>
        </w:rPr>
        <w:t xml:space="preserve">e Director, </w:t>
      </w:r>
      <w:r w:rsidR="00DE4F55">
        <w:rPr>
          <w:rFonts w:ascii="Arial" w:hAnsi="Arial" w:cs="Arial"/>
          <w:sz w:val="24"/>
          <w:szCs w:val="24"/>
        </w:rPr>
        <w:t>Jill Walter</w:t>
      </w:r>
    </w:p>
    <w:p w14:paraId="6D5D25E2" w14:textId="7C14C87A" w:rsidR="008D2A26" w:rsidRPr="00504168" w:rsidRDefault="008E08A8" w:rsidP="00504168">
      <w:pPr>
        <w:pStyle w:val="ListParagraph"/>
        <w:numPr>
          <w:ilvl w:val="0"/>
          <w:numId w:val="11"/>
        </w:numPr>
        <w:spacing w:before="120" w:after="240" w:line="360" w:lineRule="auto"/>
        <w:rPr>
          <w:rFonts w:ascii="Arial" w:hAnsi="Arial" w:cs="Arial"/>
          <w:sz w:val="24"/>
          <w:szCs w:val="24"/>
        </w:rPr>
      </w:pPr>
      <w:r w:rsidRPr="002156A3">
        <w:rPr>
          <w:rFonts w:ascii="Arial" w:hAnsi="Arial" w:cs="Arial"/>
          <w:sz w:val="24"/>
          <w:szCs w:val="24"/>
        </w:rPr>
        <w:t>Public Comment</w:t>
      </w:r>
      <w:r w:rsidR="00BA21CC" w:rsidRPr="002156A3">
        <w:rPr>
          <w:rFonts w:ascii="Arial" w:hAnsi="Arial" w:cs="Arial"/>
          <w:sz w:val="24"/>
          <w:szCs w:val="24"/>
        </w:rPr>
        <w:t>s</w:t>
      </w:r>
      <w:r w:rsidR="00840EB5" w:rsidRPr="002156A3">
        <w:rPr>
          <w:rFonts w:ascii="Arial" w:hAnsi="Arial" w:cs="Arial"/>
          <w:sz w:val="24"/>
          <w:szCs w:val="24"/>
        </w:rPr>
        <w:t xml:space="preserve"> </w:t>
      </w:r>
    </w:p>
    <w:p w14:paraId="59FBE6F8" w14:textId="003E33FD" w:rsidR="00FC69D1" w:rsidRPr="002156A3" w:rsidRDefault="00642093" w:rsidP="002466FF">
      <w:pPr>
        <w:pStyle w:val="ListParagraph"/>
        <w:numPr>
          <w:ilvl w:val="0"/>
          <w:numId w:val="11"/>
        </w:numPr>
        <w:spacing w:before="120" w:after="240" w:line="360" w:lineRule="auto"/>
        <w:rPr>
          <w:rFonts w:ascii="Arial" w:hAnsi="Arial" w:cs="Arial"/>
          <w:sz w:val="24"/>
          <w:szCs w:val="24"/>
        </w:rPr>
      </w:pPr>
      <w:r w:rsidRPr="002156A3">
        <w:rPr>
          <w:rFonts w:ascii="Arial" w:hAnsi="Arial" w:cs="Arial"/>
          <w:sz w:val="24"/>
          <w:szCs w:val="24"/>
        </w:rPr>
        <w:t>Approv</w:t>
      </w:r>
      <w:r w:rsidR="00AA0660">
        <w:rPr>
          <w:rFonts w:ascii="Arial" w:hAnsi="Arial" w:cs="Arial"/>
          <w:sz w:val="24"/>
          <w:szCs w:val="24"/>
        </w:rPr>
        <w:t>al of</w:t>
      </w:r>
      <w:r w:rsidRPr="002156A3">
        <w:rPr>
          <w:rFonts w:ascii="Arial" w:hAnsi="Arial" w:cs="Arial"/>
          <w:sz w:val="24"/>
          <w:szCs w:val="24"/>
        </w:rPr>
        <w:t xml:space="preserve"> Minutes</w:t>
      </w:r>
      <w:r w:rsidR="00670156" w:rsidRPr="002156A3">
        <w:rPr>
          <w:rFonts w:ascii="Arial" w:hAnsi="Arial" w:cs="Arial"/>
          <w:sz w:val="24"/>
          <w:szCs w:val="24"/>
        </w:rPr>
        <w:t>*</w:t>
      </w:r>
      <w:r w:rsidR="00840EB5" w:rsidRPr="002156A3">
        <w:rPr>
          <w:rFonts w:ascii="Arial" w:hAnsi="Arial" w:cs="Arial"/>
          <w:sz w:val="24"/>
          <w:szCs w:val="24"/>
        </w:rPr>
        <w:t xml:space="preserve"> </w:t>
      </w:r>
    </w:p>
    <w:p w14:paraId="04DDE59F" w14:textId="4E1C2D32" w:rsidR="008D0CD2" w:rsidRDefault="007553E8" w:rsidP="002466FF">
      <w:pPr>
        <w:pStyle w:val="ListParagraph"/>
        <w:numPr>
          <w:ilvl w:val="1"/>
          <w:numId w:val="11"/>
        </w:numPr>
        <w:spacing w:before="120" w:after="240" w:line="360" w:lineRule="auto"/>
        <w:rPr>
          <w:rFonts w:ascii="Arial" w:hAnsi="Arial" w:cs="Arial"/>
          <w:sz w:val="24"/>
          <w:szCs w:val="24"/>
        </w:rPr>
      </w:pPr>
      <w:r>
        <w:rPr>
          <w:rFonts w:ascii="Arial" w:hAnsi="Arial" w:cs="Arial"/>
          <w:sz w:val="24"/>
          <w:szCs w:val="24"/>
        </w:rPr>
        <w:t>5</w:t>
      </w:r>
      <w:r w:rsidR="0039079E">
        <w:rPr>
          <w:rFonts w:ascii="Arial" w:hAnsi="Arial" w:cs="Arial"/>
          <w:sz w:val="24"/>
          <w:szCs w:val="24"/>
        </w:rPr>
        <w:t>-</w:t>
      </w:r>
      <w:r>
        <w:rPr>
          <w:rFonts w:ascii="Arial" w:hAnsi="Arial" w:cs="Arial"/>
          <w:sz w:val="24"/>
          <w:szCs w:val="24"/>
        </w:rPr>
        <w:t>7</w:t>
      </w:r>
      <w:r w:rsidR="0039079E">
        <w:rPr>
          <w:rFonts w:ascii="Arial" w:hAnsi="Arial" w:cs="Arial"/>
          <w:sz w:val="24"/>
          <w:szCs w:val="24"/>
        </w:rPr>
        <w:t>-2</w:t>
      </w:r>
      <w:r w:rsidR="001023D9">
        <w:rPr>
          <w:rFonts w:ascii="Arial" w:hAnsi="Arial" w:cs="Arial"/>
          <w:sz w:val="24"/>
          <w:szCs w:val="24"/>
        </w:rPr>
        <w:t>6</w:t>
      </w:r>
    </w:p>
    <w:p w14:paraId="36F1454D" w14:textId="6415DE6A" w:rsidR="00580668" w:rsidRPr="00DE2B14" w:rsidRDefault="00193335" w:rsidP="002466FF">
      <w:pPr>
        <w:pStyle w:val="ListParagraph"/>
        <w:numPr>
          <w:ilvl w:val="0"/>
          <w:numId w:val="11"/>
        </w:numPr>
        <w:spacing w:before="120" w:after="240" w:line="360" w:lineRule="auto"/>
        <w:rPr>
          <w:rFonts w:ascii="Arial" w:hAnsi="Arial" w:cs="Arial"/>
          <w:sz w:val="24"/>
          <w:szCs w:val="24"/>
        </w:rPr>
      </w:pPr>
      <w:r>
        <w:rPr>
          <w:rFonts w:ascii="Arial" w:hAnsi="Arial" w:cs="Arial"/>
          <w:sz w:val="24"/>
          <w:szCs w:val="24"/>
        </w:rPr>
        <w:t>Director</w:t>
      </w:r>
      <w:r w:rsidR="00322678">
        <w:rPr>
          <w:rFonts w:ascii="Arial" w:hAnsi="Arial" w:cs="Arial"/>
          <w:sz w:val="24"/>
          <w:szCs w:val="24"/>
        </w:rPr>
        <w:t>’s</w:t>
      </w:r>
      <w:r>
        <w:rPr>
          <w:rFonts w:ascii="Arial" w:hAnsi="Arial" w:cs="Arial"/>
          <w:sz w:val="24"/>
          <w:szCs w:val="24"/>
        </w:rPr>
        <w:t xml:space="preserve"> </w:t>
      </w:r>
      <w:r w:rsidR="008D380A" w:rsidRPr="002156A3">
        <w:rPr>
          <w:rFonts w:ascii="Arial" w:hAnsi="Arial" w:cs="Arial"/>
          <w:sz w:val="24"/>
          <w:szCs w:val="24"/>
        </w:rPr>
        <w:t>Report</w:t>
      </w:r>
    </w:p>
    <w:p w14:paraId="71E6F255" w14:textId="26D65DC0" w:rsidR="00193335" w:rsidRDefault="00193335" w:rsidP="002466FF">
      <w:pPr>
        <w:pStyle w:val="ListParagraph"/>
        <w:numPr>
          <w:ilvl w:val="0"/>
          <w:numId w:val="11"/>
        </w:numPr>
        <w:spacing w:before="120" w:after="240" w:line="360" w:lineRule="auto"/>
        <w:rPr>
          <w:rFonts w:ascii="Arial" w:hAnsi="Arial" w:cs="Arial"/>
          <w:sz w:val="24"/>
          <w:szCs w:val="24"/>
        </w:rPr>
      </w:pPr>
      <w:r>
        <w:rPr>
          <w:rFonts w:ascii="Arial" w:hAnsi="Arial" w:cs="Arial"/>
          <w:sz w:val="24"/>
          <w:szCs w:val="24"/>
        </w:rPr>
        <w:t xml:space="preserve">Fiscal </w:t>
      </w:r>
      <w:r w:rsidR="00322678">
        <w:rPr>
          <w:rFonts w:ascii="Arial" w:hAnsi="Arial" w:cs="Arial"/>
          <w:sz w:val="24"/>
          <w:szCs w:val="24"/>
        </w:rPr>
        <w:t xml:space="preserve">Director’s </w:t>
      </w:r>
      <w:r>
        <w:rPr>
          <w:rFonts w:ascii="Arial" w:hAnsi="Arial" w:cs="Arial"/>
          <w:sz w:val="24"/>
          <w:szCs w:val="24"/>
        </w:rPr>
        <w:t>Report</w:t>
      </w:r>
    </w:p>
    <w:p w14:paraId="108CDA47" w14:textId="136D8B86" w:rsidR="00906AB4" w:rsidRPr="001D5636" w:rsidRDefault="00D34680" w:rsidP="001D5636">
      <w:pPr>
        <w:pStyle w:val="ListParagraph"/>
        <w:numPr>
          <w:ilvl w:val="0"/>
          <w:numId w:val="11"/>
        </w:numPr>
        <w:spacing w:before="120" w:after="240" w:line="360" w:lineRule="auto"/>
        <w:rPr>
          <w:rFonts w:ascii="Arial" w:hAnsi="Arial" w:cs="Arial"/>
          <w:sz w:val="24"/>
          <w:szCs w:val="24"/>
        </w:rPr>
      </w:pPr>
      <w:r>
        <w:rPr>
          <w:rFonts w:ascii="Arial" w:hAnsi="Arial" w:cs="Arial"/>
          <w:sz w:val="24"/>
          <w:szCs w:val="24"/>
        </w:rPr>
        <w:t>Nominating and Governance Committee Update</w:t>
      </w:r>
    </w:p>
    <w:p w14:paraId="3899062F" w14:textId="4B8FBC05" w:rsidR="00DC39B5" w:rsidRPr="00DC39B5" w:rsidRDefault="00D025EF" w:rsidP="00DC39B5">
      <w:pPr>
        <w:pStyle w:val="ListParagraph"/>
        <w:numPr>
          <w:ilvl w:val="1"/>
          <w:numId w:val="11"/>
        </w:numPr>
        <w:spacing w:before="120" w:after="240" w:line="240" w:lineRule="auto"/>
        <w:rPr>
          <w:rFonts w:ascii="Arial" w:hAnsi="Arial" w:cs="Arial"/>
        </w:rPr>
      </w:pPr>
      <w:r>
        <w:rPr>
          <w:rFonts w:ascii="Arial" w:hAnsi="Arial" w:cs="Arial"/>
          <w:sz w:val="24"/>
          <w:szCs w:val="24"/>
        </w:rPr>
        <w:t xml:space="preserve">Approval of </w:t>
      </w:r>
      <w:r w:rsidR="00B93FB7">
        <w:rPr>
          <w:rFonts w:ascii="Arial" w:hAnsi="Arial" w:cs="Arial"/>
          <w:sz w:val="24"/>
          <w:szCs w:val="24"/>
        </w:rPr>
        <w:t>new board member</w:t>
      </w:r>
      <w:r w:rsidR="00CB7752">
        <w:rPr>
          <w:rFonts w:ascii="Arial" w:hAnsi="Arial" w:cs="Arial"/>
          <w:sz w:val="24"/>
          <w:szCs w:val="24"/>
        </w:rPr>
        <w:t>s</w:t>
      </w:r>
      <w:r w:rsidR="00C804C9">
        <w:rPr>
          <w:rFonts w:ascii="Arial" w:hAnsi="Arial" w:cs="Arial"/>
          <w:sz w:val="24"/>
          <w:szCs w:val="24"/>
        </w:rPr>
        <w:t xml:space="preserve"> (</w:t>
      </w:r>
      <w:r w:rsidR="00DC39B5" w:rsidRPr="00DC39B5">
        <w:rPr>
          <w:rFonts w:ascii="Arial" w:hAnsi="Arial" w:cs="Arial"/>
          <w:sz w:val="24"/>
          <w:szCs w:val="24"/>
        </w:rPr>
        <w:t>Standard 5.1 - The department's tripartite board/advisory body is structured in compliance with the CSBG Act</w:t>
      </w:r>
      <w:r w:rsidR="00DC39B5">
        <w:rPr>
          <w:rFonts w:ascii="Arial" w:hAnsi="Arial" w:cs="Arial"/>
          <w:sz w:val="24"/>
          <w:szCs w:val="24"/>
        </w:rPr>
        <w:t>)</w:t>
      </w:r>
      <w:r w:rsidR="00B93FB7">
        <w:rPr>
          <w:rFonts w:ascii="Arial" w:hAnsi="Arial" w:cs="Arial"/>
          <w:sz w:val="24"/>
          <w:szCs w:val="24"/>
        </w:rPr>
        <w:t xml:space="preserve"> </w:t>
      </w:r>
      <w:r w:rsidR="00DA5B3C">
        <w:rPr>
          <w:rFonts w:ascii="Arial" w:hAnsi="Arial" w:cs="Arial"/>
          <w:sz w:val="24"/>
          <w:szCs w:val="24"/>
        </w:rPr>
        <w:t>*</w:t>
      </w:r>
    </w:p>
    <w:p w14:paraId="06A8B311" w14:textId="1BAFE7FD" w:rsidR="00D025EF" w:rsidRPr="00B93FB7" w:rsidRDefault="00D025EF" w:rsidP="00DC39B5">
      <w:pPr>
        <w:pStyle w:val="ListParagraph"/>
        <w:numPr>
          <w:ilvl w:val="2"/>
          <w:numId w:val="11"/>
        </w:numPr>
        <w:spacing w:before="120" w:after="240" w:line="360" w:lineRule="auto"/>
        <w:rPr>
          <w:rFonts w:ascii="Arial" w:hAnsi="Arial" w:cs="Arial"/>
        </w:rPr>
      </w:pPr>
      <w:r>
        <w:rPr>
          <w:rFonts w:ascii="Arial" w:hAnsi="Arial" w:cs="Arial"/>
          <w:sz w:val="24"/>
          <w:szCs w:val="24"/>
        </w:rPr>
        <w:t>Tiffany Snook and Shira</w:t>
      </w:r>
      <w:r w:rsidR="00275BD4">
        <w:rPr>
          <w:rFonts w:ascii="Arial" w:hAnsi="Arial" w:cs="Arial"/>
          <w:sz w:val="24"/>
          <w:szCs w:val="24"/>
        </w:rPr>
        <w:t xml:space="preserve"> </w:t>
      </w:r>
      <w:r w:rsidR="00275BD4" w:rsidRPr="00275BD4">
        <w:rPr>
          <w:rFonts w:ascii="Arial" w:hAnsi="Arial" w:cs="Arial"/>
        </w:rPr>
        <w:t>Vergauwen</w:t>
      </w:r>
      <w:r w:rsidR="00D02275">
        <w:rPr>
          <w:rFonts w:ascii="Arial" w:hAnsi="Arial" w:cs="Arial"/>
        </w:rPr>
        <w:t>*</w:t>
      </w:r>
    </w:p>
    <w:p w14:paraId="3F883B5D" w14:textId="75863AEF" w:rsidR="00DE4418" w:rsidRDefault="00DE4418" w:rsidP="00D34680">
      <w:pPr>
        <w:pStyle w:val="ListParagraph"/>
        <w:numPr>
          <w:ilvl w:val="0"/>
          <w:numId w:val="11"/>
        </w:numPr>
        <w:spacing w:before="120" w:after="240" w:line="360" w:lineRule="auto"/>
        <w:rPr>
          <w:rFonts w:ascii="Arial" w:hAnsi="Arial" w:cs="Arial"/>
          <w:sz w:val="24"/>
          <w:szCs w:val="24"/>
        </w:rPr>
      </w:pPr>
      <w:r>
        <w:rPr>
          <w:rFonts w:ascii="Arial" w:hAnsi="Arial" w:cs="Arial"/>
          <w:sz w:val="24"/>
          <w:szCs w:val="24"/>
        </w:rPr>
        <w:t>Old Business</w:t>
      </w:r>
    </w:p>
    <w:p w14:paraId="7E34CCCE" w14:textId="5F14E453" w:rsidR="00D5414C" w:rsidRDefault="00785BD4" w:rsidP="00D34680">
      <w:pPr>
        <w:pStyle w:val="ListParagraph"/>
        <w:numPr>
          <w:ilvl w:val="0"/>
          <w:numId w:val="11"/>
        </w:numPr>
        <w:spacing w:before="120" w:after="240" w:line="360" w:lineRule="auto"/>
        <w:rPr>
          <w:rFonts w:ascii="Arial" w:hAnsi="Arial" w:cs="Arial"/>
          <w:sz w:val="24"/>
          <w:szCs w:val="24"/>
        </w:rPr>
      </w:pPr>
      <w:r>
        <w:rPr>
          <w:rFonts w:ascii="Arial" w:hAnsi="Arial" w:cs="Arial"/>
          <w:sz w:val="24"/>
          <w:szCs w:val="24"/>
        </w:rPr>
        <w:t>New</w:t>
      </w:r>
      <w:r w:rsidR="0087333E">
        <w:rPr>
          <w:rFonts w:ascii="Arial" w:hAnsi="Arial" w:cs="Arial"/>
          <w:sz w:val="24"/>
          <w:szCs w:val="24"/>
        </w:rPr>
        <w:t xml:space="preserve"> Business</w:t>
      </w:r>
    </w:p>
    <w:p w14:paraId="0DBD70E3" w14:textId="77777777" w:rsidR="00071A3F" w:rsidRDefault="00661D16" w:rsidP="00A65142">
      <w:pPr>
        <w:pStyle w:val="ListParagraph"/>
        <w:numPr>
          <w:ilvl w:val="1"/>
          <w:numId w:val="11"/>
        </w:numPr>
        <w:spacing w:before="120" w:after="120" w:line="240" w:lineRule="auto"/>
        <w:contextualSpacing w:val="0"/>
        <w:rPr>
          <w:rFonts w:ascii="Arial" w:hAnsi="Arial" w:cs="Arial"/>
          <w:sz w:val="24"/>
          <w:szCs w:val="24"/>
        </w:rPr>
      </w:pPr>
      <w:r>
        <w:rPr>
          <w:rFonts w:ascii="Arial" w:hAnsi="Arial" w:cs="Arial"/>
          <w:sz w:val="24"/>
          <w:szCs w:val="24"/>
        </w:rPr>
        <w:t>Community Needs Assessment Update</w:t>
      </w:r>
      <w:r w:rsidR="00127F98">
        <w:rPr>
          <w:rFonts w:ascii="Arial" w:hAnsi="Arial" w:cs="Arial"/>
          <w:sz w:val="24"/>
          <w:szCs w:val="24"/>
        </w:rPr>
        <w:t xml:space="preserve"> </w:t>
      </w:r>
    </w:p>
    <w:p w14:paraId="2C7FEE4E" w14:textId="431749C9" w:rsidR="00661D16" w:rsidRDefault="00320CA7" w:rsidP="00071A3F">
      <w:pPr>
        <w:pStyle w:val="ListParagraph"/>
        <w:numPr>
          <w:ilvl w:val="2"/>
          <w:numId w:val="11"/>
        </w:numPr>
        <w:spacing w:before="120" w:after="120" w:line="240" w:lineRule="auto"/>
        <w:contextualSpacing w:val="0"/>
        <w:rPr>
          <w:rFonts w:ascii="Arial" w:hAnsi="Arial" w:cs="Arial"/>
          <w:sz w:val="24"/>
          <w:szCs w:val="24"/>
        </w:rPr>
      </w:pPr>
      <w:r>
        <w:rPr>
          <w:rFonts w:ascii="Arial" w:hAnsi="Arial" w:cs="Arial"/>
          <w:sz w:val="24"/>
          <w:szCs w:val="24"/>
        </w:rPr>
        <w:t>Standar</w:t>
      </w:r>
      <w:r w:rsidR="00D918D4">
        <w:rPr>
          <w:rFonts w:ascii="Arial" w:hAnsi="Arial" w:cs="Arial"/>
          <w:sz w:val="24"/>
          <w:szCs w:val="24"/>
        </w:rPr>
        <w:t>d 3.</w:t>
      </w:r>
      <w:r w:rsidR="00AB4C90">
        <w:rPr>
          <w:rFonts w:ascii="Arial" w:hAnsi="Arial" w:cs="Arial"/>
          <w:sz w:val="24"/>
          <w:szCs w:val="24"/>
        </w:rPr>
        <w:t>1</w:t>
      </w:r>
      <w:r w:rsidR="009F1043">
        <w:rPr>
          <w:rFonts w:ascii="Arial" w:hAnsi="Arial" w:cs="Arial"/>
          <w:sz w:val="24"/>
          <w:szCs w:val="24"/>
        </w:rPr>
        <w:t xml:space="preserve"> </w:t>
      </w:r>
      <w:r w:rsidR="005B5146">
        <w:rPr>
          <w:rFonts w:ascii="Arial" w:hAnsi="Arial" w:cs="Arial"/>
          <w:sz w:val="24"/>
          <w:szCs w:val="24"/>
        </w:rPr>
        <w:t>–</w:t>
      </w:r>
      <w:r w:rsidR="00CE3E5C">
        <w:rPr>
          <w:rFonts w:ascii="Arial" w:hAnsi="Arial" w:cs="Arial"/>
          <w:sz w:val="24"/>
          <w:szCs w:val="24"/>
        </w:rPr>
        <w:t xml:space="preserve"> The</w:t>
      </w:r>
      <w:r w:rsidR="005B5146">
        <w:rPr>
          <w:rFonts w:ascii="Arial" w:hAnsi="Arial" w:cs="Arial"/>
          <w:sz w:val="24"/>
          <w:szCs w:val="24"/>
        </w:rPr>
        <w:t xml:space="preserve"> </w:t>
      </w:r>
      <w:r w:rsidR="000F5B23" w:rsidRPr="000F5B23">
        <w:rPr>
          <w:rFonts w:ascii="Arial" w:hAnsi="Arial" w:cs="Arial"/>
          <w:sz w:val="24"/>
          <w:szCs w:val="24"/>
        </w:rPr>
        <w:t>department conducted or was engaged in a community assessment and issued a report within the past 3 years, if no other report exists</w:t>
      </w:r>
      <w:r w:rsidR="00784BCA">
        <w:rPr>
          <w:rFonts w:ascii="Arial" w:hAnsi="Arial" w:cs="Arial"/>
          <w:sz w:val="24"/>
          <w:szCs w:val="24"/>
        </w:rPr>
        <w:t>.</w:t>
      </w:r>
    </w:p>
    <w:p w14:paraId="2F5717A4" w14:textId="633B4F8C" w:rsidR="00784BCA" w:rsidRDefault="00631B09" w:rsidP="00071A3F">
      <w:pPr>
        <w:pStyle w:val="ListParagraph"/>
        <w:numPr>
          <w:ilvl w:val="2"/>
          <w:numId w:val="11"/>
        </w:numPr>
        <w:spacing w:before="120" w:after="120" w:line="240" w:lineRule="auto"/>
        <w:contextualSpacing w:val="0"/>
        <w:rPr>
          <w:rFonts w:ascii="Arial" w:hAnsi="Arial" w:cs="Arial"/>
          <w:sz w:val="24"/>
          <w:szCs w:val="24"/>
        </w:rPr>
      </w:pPr>
      <w:r w:rsidRPr="00631B09">
        <w:rPr>
          <w:rFonts w:ascii="Arial" w:hAnsi="Arial" w:cs="Arial"/>
          <w:sz w:val="24"/>
          <w:szCs w:val="24"/>
        </w:rPr>
        <w:t>Standard 3.2 - As part of the community assessment, the department collects and includes current data specific to poverty and its prevalence related to gender, age, and race/ethnicity for their service area(s).</w:t>
      </w:r>
    </w:p>
    <w:p w14:paraId="0BE4FBAA" w14:textId="0DB8FF89" w:rsidR="00D0543F" w:rsidRDefault="00964D7A" w:rsidP="00071A3F">
      <w:pPr>
        <w:pStyle w:val="ListParagraph"/>
        <w:numPr>
          <w:ilvl w:val="2"/>
          <w:numId w:val="11"/>
        </w:numPr>
        <w:spacing w:before="120" w:after="120" w:line="240" w:lineRule="auto"/>
        <w:contextualSpacing w:val="0"/>
        <w:rPr>
          <w:rFonts w:ascii="Arial" w:hAnsi="Arial" w:cs="Arial"/>
          <w:sz w:val="24"/>
          <w:szCs w:val="24"/>
        </w:rPr>
      </w:pPr>
      <w:r w:rsidRPr="00964D7A">
        <w:rPr>
          <w:rFonts w:ascii="Arial" w:hAnsi="Arial" w:cs="Arial"/>
          <w:sz w:val="24"/>
          <w:szCs w:val="24"/>
        </w:rPr>
        <w:t>Standard 3.3 - The department collects and analyzes both qualitative and quantitative data on its geographic service area(s) in the community assessment.</w:t>
      </w:r>
    </w:p>
    <w:p w14:paraId="62E83288" w14:textId="63D1D816" w:rsidR="006419C8" w:rsidRDefault="00E74982" w:rsidP="00071A3F">
      <w:pPr>
        <w:pStyle w:val="ListParagraph"/>
        <w:numPr>
          <w:ilvl w:val="2"/>
          <w:numId w:val="11"/>
        </w:numPr>
        <w:spacing w:before="120" w:after="120" w:line="240" w:lineRule="auto"/>
        <w:contextualSpacing w:val="0"/>
        <w:rPr>
          <w:rFonts w:ascii="Arial" w:hAnsi="Arial" w:cs="Arial"/>
          <w:sz w:val="24"/>
          <w:szCs w:val="24"/>
        </w:rPr>
      </w:pPr>
      <w:r w:rsidRPr="00E74982">
        <w:rPr>
          <w:rFonts w:ascii="Arial" w:hAnsi="Arial" w:cs="Arial"/>
          <w:sz w:val="24"/>
          <w:szCs w:val="24"/>
        </w:rPr>
        <w:t>Standard 3.4 - The community assessment includes key findings on the causes and conditions of poverty and the needs of the communities assessed.</w:t>
      </w:r>
    </w:p>
    <w:p w14:paraId="3A478F76" w14:textId="31E61609" w:rsidR="00065816" w:rsidRDefault="00D510DE" w:rsidP="00A65142">
      <w:pPr>
        <w:pStyle w:val="ListParagraph"/>
        <w:numPr>
          <w:ilvl w:val="1"/>
          <w:numId w:val="11"/>
        </w:numPr>
        <w:spacing w:before="120" w:after="120" w:line="240" w:lineRule="auto"/>
        <w:contextualSpacing w:val="0"/>
        <w:rPr>
          <w:rFonts w:ascii="Arial" w:hAnsi="Arial" w:cs="Arial"/>
          <w:sz w:val="24"/>
          <w:szCs w:val="24"/>
        </w:rPr>
      </w:pPr>
      <w:r>
        <w:rPr>
          <w:rFonts w:ascii="Arial" w:hAnsi="Arial" w:cs="Arial"/>
          <w:sz w:val="24"/>
          <w:szCs w:val="24"/>
        </w:rPr>
        <w:t xml:space="preserve">Tripartite Advisory Board </w:t>
      </w:r>
      <w:r w:rsidR="00FC5F25">
        <w:rPr>
          <w:rFonts w:ascii="Arial" w:hAnsi="Arial" w:cs="Arial"/>
          <w:sz w:val="24"/>
          <w:szCs w:val="24"/>
        </w:rPr>
        <w:t>Member Training</w:t>
      </w:r>
      <w:r w:rsidR="00412083">
        <w:rPr>
          <w:rFonts w:ascii="Arial" w:hAnsi="Arial" w:cs="Arial"/>
          <w:sz w:val="24"/>
          <w:szCs w:val="24"/>
        </w:rPr>
        <w:t xml:space="preserve"> </w:t>
      </w:r>
      <w:r>
        <w:rPr>
          <w:rFonts w:ascii="Arial" w:hAnsi="Arial" w:cs="Arial"/>
          <w:sz w:val="24"/>
          <w:szCs w:val="24"/>
        </w:rPr>
        <w:t>(</w:t>
      </w:r>
      <w:r w:rsidR="00065816" w:rsidRPr="00065816">
        <w:rPr>
          <w:rFonts w:ascii="Arial" w:hAnsi="Arial" w:cs="Arial"/>
          <w:sz w:val="24"/>
          <w:szCs w:val="24"/>
        </w:rPr>
        <w:t>Standard 5.</w:t>
      </w:r>
      <w:r w:rsidR="005458A5">
        <w:rPr>
          <w:rFonts w:ascii="Arial" w:hAnsi="Arial" w:cs="Arial"/>
          <w:sz w:val="24"/>
          <w:szCs w:val="24"/>
        </w:rPr>
        <w:t>4</w:t>
      </w:r>
      <w:r w:rsidR="00065816" w:rsidRPr="00065816">
        <w:rPr>
          <w:rFonts w:ascii="Arial" w:hAnsi="Arial" w:cs="Arial"/>
          <w:sz w:val="24"/>
          <w:szCs w:val="24"/>
        </w:rPr>
        <w:t xml:space="preserve"> - Tripartite board/advisory body members have been provided with training on their duties and responsibilities within the past two years.</w:t>
      </w:r>
      <w:r>
        <w:rPr>
          <w:rFonts w:ascii="Arial" w:hAnsi="Arial" w:cs="Arial"/>
          <w:sz w:val="24"/>
          <w:szCs w:val="24"/>
        </w:rPr>
        <w:t>)</w:t>
      </w:r>
    </w:p>
    <w:p w14:paraId="7BD064AC" w14:textId="77777777" w:rsidR="005805B1" w:rsidRDefault="005805B1" w:rsidP="005805B1">
      <w:pPr>
        <w:pStyle w:val="ListParagraph"/>
        <w:spacing w:before="120" w:after="120" w:line="240" w:lineRule="auto"/>
        <w:ind w:left="1440"/>
        <w:contextualSpacing w:val="0"/>
        <w:rPr>
          <w:rFonts w:ascii="Arial" w:hAnsi="Arial" w:cs="Arial"/>
          <w:sz w:val="24"/>
          <w:szCs w:val="24"/>
        </w:rPr>
      </w:pPr>
    </w:p>
    <w:p w14:paraId="4FD69E60" w14:textId="7E253BA0" w:rsidR="0058461B" w:rsidRDefault="0058461B" w:rsidP="0058461B">
      <w:pPr>
        <w:pStyle w:val="ListParagraph"/>
        <w:numPr>
          <w:ilvl w:val="2"/>
          <w:numId w:val="11"/>
        </w:numPr>
        <w:spacing w:before="120" w:after="120" w:line="240" w:lineRule="auto"/>
        <w:contextualSpacing w:val="0"/>
        <w:rPr>
          <w:rFonts w:ascii="Arial" w:hAnsi="Arial" w:cs="Arial"/>
          <w:sz w:val="24"/>
          <w:szCs w:val="24"/>
        </w:rPr>
      </w:pPr>
      <w:r>
        <w:rPr>
          <w:rFonts w:ascii="Arial" w:hAnsi="Arial" w:cs="Arial"/>
          <w:sz w:val="24"/>
          <w:szCs w:val="24"/>
        </w:rPr>
        <w:t xml:space="preserve">After training, each board member </w:t>
      </w:r>
      <w:r>
        <w:rPr>
          <w:rFonts w:ascii="Arial" w:hAnsi="Arial" w:cs="Arial"/>
          <w:b/>
          <w:bCs/>
          <w:sz w:val="24"/>
          <w:szCs w:val="24"/>
        </w:rPr>
        <w:t>m</w:t>
      </w:r>
      <w:r w:rsidRPr="0058461B">
        <w:rPr>
          <w:rFonts w:ascii="Arial" w:hAnsi="Arial" w:cs="Arial"/>
          <w:b/>
          <w:bCs/>
          <w:sz w:val="24"/>
          <w:szCs w:val="24"/>
        </w:rPr>
        <w:t xml:space="preserve">ust sign </w:t>
      </w:r>
      <w:r>
        <w:rPr>
          <w:rFonts w:ascii="Arial" w:hAnsi="Arial" w:cs="Arial"/>
          <w:b/>
          <w:bCs/>
          <w:sz w:val="24"/>
          <w:szCs w:val="24"/>
        </w:rPr>
        <w:t xml:space="preserve">attached </w:t>
      </w:r>
      <w:r w:rsidRPr="0058461B">
        <w:rPr>
          <w:rFonts w:ascii="Arial" w:hAnsi="Arial" w:cs="Arial"/>
          <w:b/>
          <w:bCs/>
          <w:sz w:val="24"/>
          <w:szCs w:val="24"/>
        </w:rPr>
        <w:t xml:space="preserve">training form and return </w:t>
      </w:r>
      <w:r>
        <w:rPr>
          <w:rFonts w:ascii="Arial" w:hAnsi="Arial" w:cs="Arial"/>
          <w:b/>
          <w:bCs/>
          <w:sz w:val="24"/>
          <w:szCs w:val="24"/>
        </w:rPr>
        <w:t xml:space="preserve">to Executive Director </w:t>
      </w:r>
      <w:r w:rsidRPr="0058461B">
        <w:rPr>
          <w:rFonts w:ascii="Arial" w:hAnsi="Arial" w:cs="Arial"/>
          <w:b/>
          <w:bCs/>
          <w:sz w:val="24"/>
          <w:szCs w:val="24"/>
        </w:rPr>
        <w:t>by 8/11</w:t>
      </w:r>
      <w:r>
        <w:rPr>
          <w:rFonts w:ascii="Arial" w:hAnsi="Arial" w:cs="Arial"/>
          <w:b/>
          <w:bCs/>
          <w:sz w:val="24"/>
          <w:szCs w:val="24"/>
        </w:rPr>
        <w:t>.</w:t>
      </w:r>
    </w:p>
    <w:p w14:paraId="2E44578A" w14:textId="2AB8D45E" w:rsidR="00BB2FFB" w:rsidRDefault="00D309C7" w:rsidP="00A65142">
      <w:pPr>
        <w:pStyle w:val="ListParagraph"/>
        <w:numPr>
          <w:ilvl w:val="1"/>
          <w:numId w:val="11"/>
        </w:numPr>
        <w:spacing w:before="120" w:after="120" w:line="240" w:lineRule="auto"/>
        <w:contextualSpacing w:val="0"/>
        <w:rPr>
          <w:rFonts w:ascii="Arial" w:hAnsi="Arial" w:cs="Arial"/>
          <w:sz w:val="24"/>
          <w:szCs w:val="24"/>
        </w:rPr>
      </w:pPr>
      <w:r>
        <w:rPr>
          <w:rFonts w:ascii="Arial" w:hAnsi="Arial" w:cs="Arial"/>
          <w:sz w:val="24"/>
          <w:szCs w:val="24"/>
        </w:rPr>
        <w:t xml:space="preserve">CSBG Budget </w:t>
      </w:r>
      <w:r w:rsidR="00B62952">
        <w:rPr>
          <w:rFonts w:ascii="Arial" w:hAnsi="Arial" w:cs="Arial"/>
          <w:sz w:val="24"/>
          <w:szCs w:val="24"/>
        </w:rPr>
        <w:t>(</w:t>
      </w:r>
      <w:r w:rsidR="00E31C15" w:rsidRPr="00E31C15">
        <w:rPr>
          <w:rFonts w:ascii="Arial" w:hAnsi="Arial" w:cs="Arial"/>
          <w:sz w:val="24"/>
          <w:szCs w:val="24"/>
        </w:rPr>
        <w:t xml:space="preserve">Standard 8.9 - </w:t>
      </w:r>
      <w:r w:rsidR="00E31C15">
        <w:rPr>
          <w:rFonts w:ascii="Arial" w:hAnsi="Arial" w:cs="Arial"/>
          <w:sz w:val="24"/>
          <w:szCs w:val="24"/>
        </w:rPr>
        <w:t>T</w:t>
      </w:r>
      <w:r w:rsidR="00E31C15" w:rsidRPr="00E31C15">
        <w:rPr>
          <w:rFonts w:ascii="Arial" w:hAnsi="Arial" w:cs="Arial"/>
          <w:sz w:val="24"/>
          <w:szCs w:val="24"/>
        </w:rPr>
        <w:t>ripartite board/advisory body has input as allowed by local governmental procedure into the CSBG budget process.</w:t>
      </w:r>
      <w:r w:rsidR="004316A3">
        <w:rPr>
          <w:rFonts w:ascii="Arial" w:hAnsi="Arial" w:cs="Arial"/>
          <w:sz w:val="24"/>
          <w:szCs w:val="24"/>
        </w:rPr>
        <w:t>)</w:t>
      </w:r>
    </w:p>
    <w:p w14:paraId="6D51BC53" w14:textId="78FA1D56" w:rsidR="00915606" w:rsidRDefault="00BB2FFB" w:rsidP="00A65142">
      <w:pPr>
        <w:pStyle w:val="ListParagraph"/>
        <w:numPr>
          <w:ilvl w:val="1"/>
          <w:numId w:val="11"/>
        </w:numPr>
        <w:spacing w:before="120" w:after="120" w:line="240" w:lineRule="auto"/>
        <w:contextualSpacing w:val="0"/>
        <w:rPr>
          <w:rFonts w:ascii="Arial" w:hAnsi="Arial" w:cs="Arial"/>
          <w:sz w:val="24"/>
          <w:szCs w:val="24"/>
        </w:rPr>
      </w:pPr>
      <w:r>
        <w:rPr>
          <w:rFonts w:ascii="Arial" w:hAnsi="Arial" w:cs="Arial"/>
          <w:sz w:val="24"/>
          <w:szCs w:val="24"/>
        </w:rPr>
        <w:t>Strategic Plan Update (</w:t>
      </w:r>
      <w:r w:rsidR="000C1286" w:rsidRPr="000C1286">
        <w:rPr>
          <w:rFonts w:ascii="Arial" w:hAnsi="Arial" w:cs="Arial"/>
          <w:sz w:val="24"/>
          <w:szCs w:val="24"/>
        </w:rPr>
        <w:t>Standard 9.3 - The department has presented to the tripartite board/advisory body for review or action, at least within the past 12 months, an analysis of the agency's outcomes and any operational or strategic program adjustments and improvements identified as necessary.</w:t>
      </w:r>
      <w:r>
        <w:rPr>
          <w:rFonts w:ascii="Arial" w:hAnsi="Arial" w:cs="Arial"/>
          <w:sz w:val="24"/>
          <w:szCs w:val="24"/>
        </w:rPr>
        <w:t>)</w:t>
      </w:r>
    </w:p>
    <w:p w14:paraId="4FDC3214" w14:textId="76C10423" w:rsidR="000C0609" w:rsidRDefault="000C0609" w:rsidP="00A65142">
      <w:pPr>
        <w:pStyle w:val="ListParagraph"/>
        <w:numPr>
          <w:ilvl w:val="1"/>
          <w:numId w:val="11"/>
        </w:numPr>
        <w:spacing w:before="120" w:after="120" w:line="240" w:lineRule="auto"/>
        <w:contextualSpacing w:val="0"/>
        <w:rPr>
          <w:rFonts w:ascii="Arial" w:hAnsi="Arial" w:cs="Arial"/>
          <w:sz w:val="24"/>
          <w:szCs w:val="24"/>
        </w:rPr>
      </w:pPr>
      <w:r>
        <w:rPr>
          <w:rFonts w:ascii="Arial" w:hAnsi="Arial" w:cs="Arial"/>
          <w:sz w:val="24"/>
          <w:szCs w:val="24"/>
        </w:rPr>
        <w:t>Transitional Housing Update</w:t>
      </w:r>
    </w:p>
    <w:p w14:paraId="7947466B" w14:textId="7E13184C" w:rsidR="0043776A" w:rsidRPr="00EF0DBA" w:rsidRDefault="00703361" w:rsidP="002466FF">
      <w:pPr>
        <w:pStyle w:val="ListParagraph"/>
        <w:numPr>
          <w:ilvl w:val="0"/>
          <w:numId w:val="11"/>
        </w:numPr>
        <w:spacing w:before="120" w:after="240" w:line="360" w:lineRule="auto"/>
        <w:rPr>
          <w:rFonts w:ascii="Arial" w:hAnsi="Arial" w:cs="Arial"/>
          <w:sz w:val="24"/>
          <w:szCs w:val="24"/>
        </w:rPr>
      </w:pPr>
      <w:r w:rsidRPr="001B65E0">
        <w:rPr>
          <w:rFonts w:ascii="Arial" w:hAnsi="Arial" w:cs="Arial"/>
          <w:sz w:val="24"/>
          <w:szCs w:val="24"/>
        </w:rPr>
        <w:t>Board Member Updates</w:t>
      </w:r>
      <w:r w:rsidR="00612C9C" w:rsidRPr="001B65E0">
        <w:rPr>
          <w:rFonts w:ascii="Arial" w:hAnsi="Arial" w:cs="Arial"/>
          <w:sz w:val="24"/>
          <w:szCs w:val="24"/>
        </w:rPr>
        <w:t xml:space="preserve"> </w:t>
      </w:r>
    </w:p>
    <w:p w14:paraId="3D47B4FF" w14:textId="4746392F" w:rsidR="008E08A8" w:rsidRPr="001B65E0" w:rsidRDefault="008E08A8" w:rsidP="00485AD4">
      <w:pPr>
        <w:pStyle w:val="ListParagraph"/>
        <w:numPr>
          <w:ilvl w:val="0"/>
          <w:numId w:val="11"/>
        </w:numPr>
        <w:spacing w:before="120" w:after="120" w:line="360" w:lineRule="auto"/>
        <w:rPr>
          <w:rFonts w:ascii="Arial" w:hAnsi="Arial" w:cs="Arial"/>
          <w:color w:val="000000" w:themeColor="text1"/>
          <w:sz w:val="24"/>
          <w:szCs w:val="24"/>
        </w:rPr>
      </w:pPr>
      <w:r w:rsidRPr="001B65E0">
        <w:rPr>
          <w:rFonts w:ascii="Arial" w:hAnsi="Arial" w:cs="Arial"/>
          <w:sz w:val="24"/>
          <w:szCs w:val="24"/>
        </w:rPr>
        <w:t>Adjourn</w:t>
      </w:r>
    </w:p>
    <w:p w14:paraId="2ACFA621" w14:textId="77777777" w:rsidR="002C454E" w:rsidRDefault="002C454E" w:rsidP="008E08A8">
      <w:pPr>
        <w:rPr>
          <w:rFonts w:ascii="Arial" w:hAnsi="Arial" w:cs="Arial"/>
          <w:color w:val="000000" w:themeColor="text1"/>
        </w:rPr>
      </w:pPr>
    </w:p>
    <w:p w14:paraId="67C0FA92" w14:textId="7A8DBE6F" w:rsidR="008E08A8" w:rsidRPr="002156A3" w:rsidRDefault="008E08A8" w:rsidP="008E08A8">
      <w:pPr>
        <w:rPr>
          <w:rFonts w:ascii="Arial" w:hAnsi="Arial" w:cs="Arial"/>
          <w:color w:val="000000" w:themeColor="text1"/>
        </w:rPr>
      </w:pPr>
      <w:r w:rsidRPr="002156A3">
        <w:rPr>
          <w:rFonts w:ascii="Arial" w:hAnsi="Arial" w:cs="Arial"/>
          <w:color w:val="000000" w:themeColor="text1"/>
        </w:rPr>
        <w:t>Attachments:</w:t>
      </w:r>
    </w:p>
    <w:p w14:paraId="26ACDF98" w14:textId="3D073C09" w:rsidR="0045462F" w:rsidRDefault="008E08A8" w:rsidP="0045462F">
      <w:pPr>
        <w:pStyle w:val="ListParagraph"/>
        <w:numPr>
          <w:ilvl w:val="0"/>
          <w:numId w:val="6"/>
        </w:numPr>
        <w:rPr>
          <w:rFonts w:ascii="Arial" w:hAnsi="Arial" w:cs="Arial"/>
          <w:color w:val="000000" w:themeColor="text1"/>
          <w:sz w:val="24"/>
          <w:szCs w:val="24"/>
        </w:rPr>
      </w:pPr>
      <w:r w:rsidRPr="002156A3">
        <w:rPr>
          <w:rFonts w:ascii="Arial" w:hAnsi="Arial" w:cs="Arial"/>
          <w:color w:val="000000" w:themeColor="text1"/>
          <w:sz w:val="24"/>
          <w:szCs w:val="24"/>
        </w:rPr>
        <w:t>Meeting Minutes</w:t>
      </w:r>
      <w:r w:rsidR="00707EBA" w:rsidRPr="002156A3">
        <w:rPr>
          <w:rFonts w:ascii="Arial" w:hAnsi="Arial" w:cs="Arial"/>
          <w:color w:val="000000" w:themeColor="text1"/>
          <w:sz w:val="24"/>
          <w:szCs w:val="24"/>
        </w:rPr>
        <w:t xml:space="preserve"> </w:t>
      </w:r>
      <w:r w:rsidR="00E31C15">
        <w:rPr>
          <w:rFonts w:ascii="Arial" w:hAnsi="Arial" w:cs="Arial"/>
          <w:color w:val="000000" w:themeColor="text1"/>
          <w:sz w:val="24"/>
          <w:szCs w:val="24"/>
        </w:rPr>
        <w:t>5</w:t>
      </w:r>
      <w:r w:rsidR="0045462F">
        <w:rPr>
          <w:rFonts w:ascii="Arial" w:hAnsi="Arial" w:cs="Arial"/>
          <w:color w:val="000000" w:themeColor="text1"/>
          <w:sz w:val="24"/>
          <w:szCs w:val="24"/>
        </w:rPr>
        <w:t>-</w:t>
      </w:r>
      <w:r w:rsidR="00E31C15">
        <w:rPr>
          <w:rFonts w:ascii="Arial" w:hAnsi="Arial" w:cs="Arial"/>
          <w:color w:val="000000" w:themeColor="text1"/>
          <w:sz w:val="24"/>
          <w:szCs w:val="24"/>
        </w:rPr>
        <w:t>7</w:t>
      </w:r>
      <w:r w:rsidR="0045462F">
        <w:rPr>
          <w:rFonts w:ascii="Arial" w:hAnsi="Arial" w:cs="Arial"/>
          <w:color w:val="000000" w:themeColor="text1"/>
          <w:sz w:val="24"/>
          <w:szCs w:val="24"/>
        </w:rPr>
        <w:t>-2</w:t>
      </w:r>
      <w:r w:rsidR="006002D5">
        <w:rPr>
          <w:rFonts w:ascii="Arial" w:hAnsi="Arial" w:cs="Arial"/>
          <w:color w:val="000000" w:themeColor="text1"/>
          <w:sz w:val="24"/>
          <w:szCs w:val="24"/>
        </w:rPr>
        <w:t>6</w:t>
      </w:r>
    </w:p>
    <w:p w14:paraId="26D056F6" w14:textId="13A8288C" w:rsidR="008E08A8" w:rsidRPr="0045462F" w:rsidRDefault="001F7A40" w:rsidP="0045462F">
      <w:pPr>
        <w:pStyle w:val="ListParagraph"/>
        <w:numPr>
          <w:ilvl w:val="0"/>
          <w:numId w:val="6"/>
        </w:numPr>
        <w:rPr>
          <w:rFonts w:ascii="Arial" w:hAnsi="Arial" w:cs="Arial"/>
          <w:color w:val="000000" w:themeColor="text1"/>
          <w:sz w:val="24"/>
          <w:szCs w:val="24"/>
        </w:rPr>
      </w:pPr>
      <w:r>
        <w:rPr>
          <w:rFonts w:ascii="Arial" w:hAnsi="Arial" w:cs="Arial"/>
          <w:color w:val="000000" w:themeColor="text1"/>
          <w:sz w:val="24"/>
          <w:szCs w:val="24"/>
        </w:rPr>
        <w:t>Director’s</w:t>
      </w:r>
      <w:r w:rsidR="008E08A8" w:rsidRPr="0045462F">
        <w:rPr>
          <w:rFonts w:ascii="Arial" w:hAnsi="Arial" w:cs="Arial"/>
          <w:color w:val="000000" w:themeColor="text1"/>
          <w:sz w:val="24"/>
          <w:szCs w:val="24"/>
        </w:rPr>
        <w:t xml:space="preserve"> Report</w:t>
      </w:r>
    </w:p>
    <w:p w14:paraId="4069A302" w14:textId="7963968F" w:rsidR="00C21706" w:rsidRDefault="001F7A40" w:rsidP="006C3C46">
      <w:pPr>
        <w:pStyle w:val="ListParagraph"/>
        <w:numPr>
          <w:ilvl w:val="0"/>
          <w:numId w:val="6"/>
        </w:numPr>
        <w:rPr>
          <w:rFonts w:ascii="Arial" w:hAnsi="Arial" w:cs="Arial"/>
          <w:color w:val="000000" w:themeColor="text1"/>
          <w:sz w:val="24"/>
          <w:szCs w:val="24"/>
        </w:rPr>
      </w:pPr>
      <w:r>
        <w:rPr>
          <w:rFonts w:ascii="Arial" w:hAnsi="Arial" w:cs="Arial"/>
          <w:color w:val="000000" w:themeColor="text1"/>
          <w:sz w:val="24"/>
          <w:szCs w:val="24"/>
        </w:rPr>
        <w:t>Fiscal Director’s</w:t>
      </w:r>
      <w:r w:rsidR="00B92E0D" w:rsidRPr="002156A3">
        <w:rPr>
          <w:rFonts w:ascii="Arial" w:hAnsi="Arial" w:cs="Arial"/>
          <w:color w:val="000000" w:themeColor="text1"/>
          <w:sz w:val="24"/>
          <w:szCs w:val="24"/>
        </w:rPr>
        <w:t xml:space="preserve"> Report</w:t>
      </w:r>
    </w:p>
    <w:p w14:paraId="593A2D3D" w14:textId="30936642" w:rsidR="002C454E" w:rsidRPr="00DE48DC" w:rsidRDefault="00D76E7C" w:rsidP="00DE48DC">
      <w:pPr>
        <w:pStyle w:val="ListParagraph"/>
        <w:numPr>
          <w:ilvl w:val="0"/>
          <w:numId w:val="6"/>
        </w:numPr>
        <w:rPr>
          <w:rFonts w:ascii="Arial" w:hAnsi="Arial" w:cs="Arial"/>
          <w:color w:val="000000" w:themeColor="text1"/>
          <w:sz w:val="24"/>
          <w:szCs w:val="24"/>
        </w:rPr>
      </w:pPr>
      <w:r>
        <w:rPr>
          <w:rFonts w:ascii="Arial" w:hAnsi="Arial" w:cs="Arial"/>
          <w:color w:val="000000" w:themeColor="text1"/>
          <w:sz w:val="24"/>
          <w:szCs w:val="24"/>
        </w:rPr>
        <w:t xml:space="preserve">Tripartite Advisory Board </w:t>
      </w:r>
      <w:proofErr w:type="gramStart"/>
      <w:r>
        <w:rPr>
          <w:rFonts w:ascii="Arial" w:hAnsi="Arial" w:cs="Arial"/>
          <w:color w:val="000000" w:themeColor="text1"/>
          <w:sz w:val="24"/>
          <w:szCs w:val="24"/>
        </w:rPr>
        <w:t>By</w:t>
      </w:r>
      <w:proofErr w:type="gramEnd"/>
      <w:r>
        <w:rPr>
          <w:rFonts w:ascii="Arial" w:hAnsi="Arial" w:cs="Arial"/>
          <w:color w:val="000000" w:themeColor="text1"/>
          <w:sz w:val="24"/>
          <w:szCs w:val="24"/>
        </w:rPr>
        <w:t xml:space="preserve"> Laws</w:t>
      </w:r>
    </w:p>
    <w:p w14:paraId="0757C494" w14:textId="7B2518ED" w:rsidR="00D76E7C" w:rsidRDefault="00D76E7C" w:rsidP="006C3C46">
      <w:pPr>
        <w:pStyle w:val="ListParagraph"/>
        <w:numPr>
          <w:ilvl w:val="0"/>
          <w:numId w:val="6"/>
        </w:numPr>
        <w:rPr>
          <w:rFonts w:ascii="Arial" w:hAnsi="Arial" w:cs="Arial"/>
          <w:color w:val="000000" w:themeColor="text1"/>
          <w:sz w:val="24"/>
          <w:szCs w:val="24"/>
        </w:rPr>
      </w:pPr>
      <w:r>
        <w:rPr>
          <w:rFonts w:ascii="Arial" w:hAnsi="Arial" w:cs="Arial"/>
          <w:color w:val="000000" w:themeColor="text1"/>
          <w:sz w:val="24"/>
          <w:szCs w:val="24"/>
        </w:rPr>
        <w:t>Tripartite Advisory Board Job Desc</w:t>
      </w:r>
      <w:r w:rsidR="008F3D9E">
        <w:rPr>
          <w:rFonts w:ascii="Arial" w:hAnsi="Arial" w:cs="Arial"/>
          <w:color w:val="000000" w:themeColor="text1"/>
          <w:sz w:val="24"/>
          <w:szCs w:val="24"/>
        </w:rPr>
        <w:t>ription</w:t>
      </w:r>
    </w:p>
    <w:p w14:paraId="0833516B" w14:textId="77777777" w:rsidR="005805B1" w:rsidRPr="005805B1" w:rsidRDefault="005805B1" w:rsidP="005805B1">
      <w:pPr>
        <w:pStyle w:val="ListParagraph"/>
        <w:numPr>
          <w:ilvl w:val="0"/>
          <w:numId w:val="6"/>
        </w:numPr>
        <w:rPr>
          <w:rFonts w:ascii="Arial" w:hAnsi="Arial" w:cs="Arial"/>
          <w:sz w:val="24"/>
          <w:szCs w:val="24"/>
        </w:rPr>
      </w:pPr>
      <w:r w:rsidRPr="005805B1">
        <w:rPr>
          <w:rFonts w:ascii="Arial" w:hAnsi="Arial" w:cs="Arial"/>
          <w:sz w:val="24"/>
          <w:szCs w:val="24"/>
        </w:rPr>
        <w:t xml:space="preserve">Board Member Handbook </w:t>
      </w:r>
    </w:p>
    <w:p w14:paraId="33C73A22" w14:textId="77777777" w:rsidR="005805B1" w:rsidRPr="005805B1" w:rsidRDefault="005805B1" w:rsidP="005805B1">
      <w:pPr>
        <w:pStyle w:val="ListParagraph"/>
        <w:numPr>
          <w:ilvl w:val="0"/>
          <w:numId w:val="6"/>
        </w:numPr>
        <w:rPr>
          <w:rFonts w:ascii="Arial" w:hAnsi="Arial" w:cs="Arial"/>
          <w:sz w:val="24"/>
          <w:szCs w:val="24"/>
        </w:rPr>
      </w:pPr>
      <w:r w:rsidRPr="005805B1">
        <w:rPr>
          <w:rFonts w:ascii="Arial" w:hAnsi="Arial" w:cs="Arial"/>
          <w:sz w:val="24"/>
          <w:szCs w:val="24"/>
        </w:rPr>
        <w:t>Board Member Committee Descriptions and Responsibilities</w:t>
      </w:r>
    </w:p>
    <w:p w14:paraId="7D0DF008" w14:textId="77777777" w:rsidR="005805B1" w:rsidRPr="005805B1" w:rsidRDefault="005805B1" w:rsidP="005805B1">
      <w:pPr>
        <w:pStyle w:val="ListParagraph"/>
        <w:numPr>
          <w:ilvl w:val="0"/>
          <w:numId w:val="6"/>
        </w:numPr>
        <w:rPr>
          <w:rFonts w:ascii="Arial" w:hAnsi="Arial" w:cs="Arial"/>
          <w:sz w:val="24"/>
          <w:szCs w:val="24"/>
        </w:rPr>
      </w:pPr>
      <w:r w:rsidRPr="005805B1">
        <w:rPr>
          <w:rFonts w:ascii="Arial" w:hAnsi="Arial" w:cs="Arial"/>
          <w:sz w:val="24"/>
          <w:szCs w:val="24"/>
        </w:rPr>
        <w:t xml:space="preserve">CAA Code of Conduct </w:t>
      </w:r>
    </w:p>
    <w:p w14:paraId="1ABE6044" w14:textId="77777777" w:rsidR="005805B1" w:rsidRPr="005805B1" w:rsidRDefault="005805B1" w:rsidP="005805B1">
      <w:pPr>
        <w:pStyle w:val="ListParagraph"/>
        <w:numPr>
          <w:ilvl w:val="0"/>
          <w:numId w:val="6"/>
        </w:numPr>
        <w:rPr>
          <w:rFonts w:ascii="Arial" w:hAnsi="Arial" w:cs="Arial"/>
          <w:sz w:val="24"/>
          <w:szCs w:val="24"/>
        </w:rPr>
      </w:pPr>
      <w:r w:rsidRPr="005805B1">
        <w:rPr>
          <w:rFonts w:ascii="Arial" w:hAnsi="Arial" w:cs="Arial"/>
          <w:sz w:val="24"/>
          <w:szCs w:val="24"/>
        </w:rPr>
        <w:t>CAA Conflict of Interest Policy</w:t>
      </w:r>
    </w:p>
    <w:p w14:paraId="147FBFD6" w14:textId="77777777" w:rsidR="005805B1" w:rsidRPr="005805B1" w:rsidRDefault="005805B1" w:rsidP="005805B1">
      <w:pPr>
        <w:pStyle w:val="ListParagraph"/>
        <w:numPr>
          <w:ilvl w:val="0"/>
          <w:numId w:val="6"/>
        </w:numPr>
        <w:rPr>
          <w:rFonts w:ascii="Arial" w:hAnsi="Arial" w:cs="Arial"/>
          <w:sz w:val="24"/>
          <w:szCs w:val="24"/>
        </w:rPr>
      </w:pPr>
      <w:r w:rsidRPr="005805B1">
        <w:rPr>
          <w:rFonts w:ascii="Arial" w:hAnsi="Arial" w:cs="Arial"/>
          <w:sz w:val="24"/>
          <w:szCs w:val="24"/>
        </w:rPr>
        <w:t>CAA Whistleblower Policy</w:t>
      </w:r>
    </w:p>
    <w:p w14:paraId="29CBBD8B" w14:textId="599D4A7A" w:rsidR="005805B1" w:rsidRPr="005805B1" w:rsidRDefault="005805B1" w:rsidP="005805B1">
      <w:pPr>
        <w:pStyle w:val="ListParagraph"/>
        <w:numPr>
          <w:ilvl w:val="0"/>
          <w:numId w:val="6"/>
        </w:numPr>
        <w:rPr>
          <w:rFonts w:ascii="Arial" w:hAnsi="Arial" w:cs="Arial"/>
          <w:sz w:val="24"/>
          <w:szCs w:val="24"/>
        </w:rPr>
      </w:pPr>
      <w:r w:rsidRPr="005805B1">
        <w:rPr>
          <w:rFonts w:ascii="Arial" w:hAnsi="Arial" w:cs="Arial"/>
          <w:sz w:val="24"/>
          <w:szCs w:val="24"/>
        </w:rPr>
        <w:t>CAA Articles of Incorporation and Joinder Board Resolution</w:t>
      </w:r>
    </w:p>
    <w:p w14:paraId="405853C2" w14:textId="44556377" w:rsidR="008F3D9E" w:rsidRDefault="00071FA1" w:rsidP="006C3C46">
      <w:pPr>
        <w:pStyle w:val="ListParagraph"/>
        <w:numPr>
          <w:ilvl w:val="0"/>
          <w:numId w:val="6"/>
        </w:numPr>
        <w:rPr>
          <w:rFonts w:ascii="Arial" w:hAnsi="Arial" w:cs="Arial"/>
          <w:color w:val="000000" w:themeColor="text1"/>
          <w:sz w:val="24"/>
          <w:szCs w:val="24"/>
        </w:rPr>
      </w:pPr>
      <w:r>
        <w:rPr>
          <w:rFonts w:ascii="Arial" w:hAnsi="Arial" w:cs="Arial"/>
          <w:color w:val="000000" w:themeColor="text1"/>
          <w:sz w:val="24"/>
          <w:szCs w:val="24"/>
        </w:rPr>
        <w:t>New Boa</w:t>
      </w:r>
      <w:r w:rsidR="00CE1F22">
        <w:rPr>
          <w:rFonts w:ascii="Arial" w:hAnsi="Arial" w:cs="Arial"/>
          <w:color w:val="000000" w:themeColor="text1"/>
          <w:sz w:val="24"/>
          <w:szCs w:val="24"/>
        </w:rPr>
        <w:t>rd Mem</w:t>
      </w:r>
      <w:r w:rsidR="00B364D6">
        <w:rPr>
          <w:rFonts w:ascii="Arial" w:hAnsi="Arial" w:cs="Arial"/>
          <w:color w:val="000000" w:themeColor="text1"/>
          <w:sz w:val="24"/>
          <w:szCs w:val="24"/>
        </w:rPr>
        <w:t>ber Applica</w:t>
      </w:r>
      <w:r w:rsidR="00285389">
        <w:rPr>
          <w:rFonts w:ascii="Arial" w:hAnsi="Arial" w:cs="Arial"/>
          <w:color w:val="000000" w:themeColor="text1"/>
          <w:sz w:val="24"/>
          <w:szCs w:val="24"/>
        </w:rPr>
        <w:t xml:space="preserve">tions </w:t>
      </w:r>
      <w:r w:rsidR="007E1A2E">
        <w:rPr>
          <w:rFonts w:ascii="Arial" w:hAnsi="Arial" w:cs="Arial"/>
          <w:color w:val="000000" w:themeColor="text1"/>
          <w:sz w:val="24"/>
          <w:szCs w:val="24"/>
        </w:rPr>
        <w:t>– Snook</w:t>
      </w:r>
      <w:r w:rsidR="00166197">
        <w:rPr>
          <w:rFonts w:ascii="Arial" w:hAnsi="Arial" w:cs="Arial"/>
          <w:color w:val="000000" w:themeColor="text1"/>
          <w:sz w:val="24"/>
          <w:szCs w:val="24"/>
        </w:rPr>
        <w:t>,</w:t>
      </w:r>
      <w:r w:rsidR="0038413F">
        <w:rPr>
          <w:rFonts w:ascii="Arial" w:hAnsi="Arial" w:cs="Arial"/>
          <w:color w:val="000000" w:themeColor="text1"/>
          <w:sz w:val="24"/>
          <w:szCs w:val="24"/>
        </w:rPr>
        <w:t xml:space="preserve"> </w:t>
      </w:r>
      <w:proofErr w:type="spellStart"/>
      <w:r w:rsidR="0022302B">
        <w:rPr>
          <w:rFonts w:ascii="Arial" w:hAnsi="Arial" w:cs="Arial"/>
          <w:color w:val="000000" w:themeColor="text1"/>
          <w:sz w:val="24"/>
          <w:szCs w:val="24"/>
        </w:rPr>
        <w:t>Ver</w:t>
      </w:r>
      <w:r w:rsidR="009D7AA9">
        <w:rPr>
          <w:rFonts w:ascii="Arial" w:hAnsi="Arial" w:cs="Arial"/>
          <w:color w:val="000000" w:themeColor="text1"/>
          <w:sz w:val="24"/>
          <w:szCs w:val="24"/>
        </w:rPr>
        <w:t>gauw</w:t>
      </w:r>
      <w:r w:rsidR="00AB1AF2">
        <w:rPr>
          <w:rFonts w:ascii="Arial" w:hAnsi="Arial" w:cs="Arial"/>
          <w:color w:val="000000" w:themeColor="text1"/>
          <w:sz w:val="24"/>
          <w:szCs w:val="24"/>
        </w:rPr>
        <w:t>en</w:t>
      </w:r>
      <w:proofErr w:type="spellEnd"/>
    </w:p>
    <w:p w14:paraId="1AB0E60B" w14:textId="11357278" w:rsidR="00FD01A9" w:rsidRDefault="00D309C7" w:rsidP="006C3C46">
      <w:pPr>
        <w:pStyle w:val="ListParagraph"/>
        <w:numPr>
          <w:ilvl w:val="0"/>
          <w:numId w:val="6"/>
        </w:numPr>
        <w:rPr>
          <w:rFonts w:ascii="Arial" w:hAnsi="Arial" w:cs="Arial"/>
          <w:color w:val="000000" w:themeColor="text1"/>
          <w:sz w:val="24"/>
          <w:szCs w:val="24"/>
        </w:rPr>
      </w:pPr>
      <w:r>
        <w:rPr>
          <w:rFonts w:ascii="Arial" w:hAnsi="Arial" w:cs="Arial"/>
          <w:color w:val="000000" w:themeColor="text1"/>
          <w:sz w:val="24"/>
          <w:szCs w:val="24"/>
        </w:rPr>
        <w:t>CSBG Budget</w:t>
      </w:r>
    </w:p>
    <w:p w14:paraId="78BDBC19" w14:textId="1909B288" w:rsidR="00B71EB3" w:rsidRDefault="00B71EB3" w:rsidP="006C3C46">
      <w:pPr>
        <w:pStyle w:val="ListParagraph"/>
        <w:numPr>
          <w:ilvl w:val="0"/>
          <w:numId w:val="6"/>
        </w:numPr>
        <w:rPr>
          <w:rFonts w:ascii="Arial" w:hAnsi="Arial" w:cs="Arial"/>
          <w:color w:val="000000" w:themeColor="text1"/>
          <w:sz w:val="24"/>
          <w:szCs w:val="24"/>
        </w:rPr>
      </w:pPr>
      <w:r>
        <w:rPr>
          <w:rFonts w:ascii="Arial" w:hAnsi="Arial" w:cs="Arial"/>
          <w:color w:val="000000" w:themeColor="text1"/>
          <w:sz w:val="24"/>
          <w:szCs w:val="24"/>
        </w:rPr>
        <w:t>S</w:t>
      </w:r>
      <w:r w:rsidR="0054438F">
        <w:rPr>
          <w:rFonts w:ascii="Arial" w:hAnsi="Arial" w:cs="Arial"/>
          <w:color w:val="000000" w:themeColor="text1"/>
          <w:sz w:val="24"/>
          <w:szCs w:val="24"/>
        </w:rPr>
        <w:t>trategi</w:t>
      </w:r>
      <w:r w:rsidR="003A1DFF">
        <w:rPr>
          <w:rFonts w:ascii="Arial" w:hAnsi="Arial" w:cs="Arial"/>
          <w:color w:val="000000" w:themeColor="text1"/>
          <w:sz w:val="24"/>
          <w:szCs w:val="24"/>
        </w:rPr>
        <w:t>c Plan</w:t>
      </w:r>
      <w:r w:rsidR="00820111">
        <w:rPr>
          <w:rFonts w:ascii="Arial" w:hAnsi="Arial" w:cs="Arial"/>
          <w:color w:val="000000" w:themeColor="text1"/>
          <w:sz w:val="24"/>
          <w:szCs w:val="24"/>
        </w:rPr>
        <w:t xml:space="preserve"> </w:t>
      </w:r>
    </w:p>
    <w:p w14:paraId="7E10340F" w14:textId="0F6D8CC3" w:rsidR="0058461B" w:rsidRDefault="0058461B" w:rsidP="006C3C46">
      <w:pPr>
        <w:pStyle w:val="ListParagraph"/>
        <w:numPr>
          <w:ilvl w:val="0"/>
          <w:numId w:val="6"/>
        </w:numPr>
        <w:rPr>
          <w:rFonts w:ascii="Arial" w:hAnsi="Arial" w:cs="Arial"/>
          <w:color w:val="000000" w:themeColor="text1"/>
          <w:sz w:val="24"/>
          <w:szCs w:val="24"/>
        </w:rPr>
      </w:pPr>
      <w:r>
        <w:rPr>
          <w:rFonts w:ascii="Arial" w:hAnsi="Arial" w:cs="Arial"/>
          <w:color w:val="000000" w:themeColor="text1"/>
          <w:sz w:val="24"/>
          <w:szCs w:val="24"/>
        </w:rPr>
        <w:t>Board Member Training Confirmation Form</w:t>
      </w:r>
      <w:r w:rsidR="002279E6">
        <w:rPr>
          <w:rFonts w:ascii="Arial" w:hAnsi="Arial" w:cs="Arial"/>
          <w:color w:val="000000" w:themeColor="text1"/>
          <w:sz w:val="24"/>
          <w:szCs w:val="24"/>
        </w:rPr>
        <w:t xml:space="preserve"> </w:t>
      </w:r>
      <w:r w:rsidR="002279E6" w:rsidRPr="002279E6">
        <w:rPr>
          <w:rFonts w:ascii="Arial" w:hAnsi="Arial" w:cs="Arial"/>
          <w:b/>
          <w:bCs/>
          <w:color w:val="000000" w:themeColor="text1"/>
          <w:sz w:val="24"/>
          <w:szCs w:val="24"/>
        </w:rPr>
        <w:t>(SIGN BY 8/11)</w:t>
      </w:r>
    </w:p>
    <w:p w14:paraId="4C425A0C" w14:textId="77777777" w:rsidR="002C454E" w:rsidRDefault="002C454E" w:rsidP="009755C5">
      <w:pPr>
        <w:jc w:val="center"/>
        <w:rPr>
          <w:rFonts w:ascii="Arial" w:hAnsi="Arial" w:cs="Arial"/>
          <w:b/>
          <w:bCs/>
        </w:rPr>
      </w:pPr>
    </w:p>
    <w:p w14:paraId="2BF07DC1" w14:textId="2CB49209" w:rsidR="009755C5" w:rsidRPr="009755C5" w:rsidRDefault="009755C5" w:rsidP="009755C5">
      <w:pPr>
        <w:jc w:val="center"/>
        <w:rPr>
          <w:rFonts w:ascii="Arial" w:hAnsi="Arial" w:cs="Arial"/>
          <w:b/>
          <w:bCs/>
          <w:color w:val="000000" w:themeColor="text1"/>
        </w:rPr>
      </w:pPr>
      <w:r w:rsidRPr="009755C5">
        <w:rPr>
          <w:rFonts w:ascii="Arial" w:hAnsi="Arial" w:cs="Arial"/>
          <w:b/>
          <w:bCs/>
        </w:rPr>
        <w:t xml:space="preserve">Next Meeting: </w:t>
      </w:r>
      <w:r w:rsidRPr="00D25DF5">
        <w:rPr>
          <w:rFonts w:ascii="Arial" w:hAnsi="Arial" w:cs="Arial"/>
          <w:b/>
          <w:bCs/>
          <w:highlight w:val="yellow"/>
        </w:rPr>
        <w:t xml:space="preserve">Thursday, </w:t>
      </w:r>
      <w:r w:rsidR="00D309C7" w:rsidRPr="00D25DF5">
        <w:rPr>
          <w:rFonts w:ascii="Arial" w:hAnsi="Arial" w:cs="Arial"/>
          <w:b/>
          <w:bCs/>
          <w:highlight w:val="yellow"/>
        </w:rPr>
        <w:t>November 5</w:t>
      </w:r>
      <w:r w:rsidRPr="00D25DF5">
        <w:rPr>
          <w:rFonts w:ascii="Arial" w:hAnsi="Arial" w:cs="Arial"/>
          <w:b/>
          <w:bCs/>
          <w:highlight w:val="yellow"/>
        </w:rPr>
        <w:t>, 202</w:t>
      </w:r>
      <w:r w:rsidR="00BF620C" w:rsidRPr="00D25DF5">
        <w:rPr>
          <w:rFonts w:ascii="Arial" w:hAnsi="Arial" w:cs="Arial"/>
          <w:b/>
          <w:bCs/>
          <w:highlight w:val="yellow"/>
        </w:rPr>
        <w:t>6</w:t>
      </w:r>
      <w:r w:rsidRPr="00D25DF5">
        <w:rPr>
          <w:rFonts w:ascii="Arial" w:hAnsi="Arial" w:cs="Arial"/>
          <w:b/>
          <w:bCs/>
          <w:highlight w:val="yellow"/>
        </w:rPr>
        <w:t>, 3:30 – 5:00 PM - Hybrid</w:t>
      </w:r>
    </w:p>
    <w:sectPr w:rsidR="009755C5" w:rsidRPr="009755C5">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8BF43" w14:textId="77777777" w:rsidR="0069251A" w:rsidRDefault="0069251A" w:rsidP="000C290A">
      <w:r>
        <w:separator/>
      </w:r>
    </w:p>
  </w:endnote>
  <w:endnote w:type="continuationSeparator" w:id="0">
    <w:p w14:paraId="6E0B7F50" w14:textId="77777777" w:rsidR="0069251A" w:rsidRDefault="0069251A" w:rsidP="000C290A">
      <w:r>
        <w:continuationSeparator/>
      </w:r>
    </w:p>
  </w:endnote>
  <w:endnote w:type="continuationNotice" w:id="1">
    <w:p w14:paraId="494F92D1" w14:textId="77777777" w:rsidR="0069251A" w:rsidRDefault="006925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A90" w14:textId="7A7AEBE2" w:rsidR="000C290A" w:rsidRPr="00196DA1" w:rsidRDefault="00212B05" w:rsidP="00CD7538">
    <w:pPr>
      <w:jc w:val="right"/>
      <w:rPr>
        <w:rFonts w:cstheme="minorHAnsi"/>
        <w:bCs/>
        <w:color w:val="000000" w:themeColor="text1"/>
        <w:sz w:val="16"/>
        <w:szCs w:val="16"/>
      </w:rPr>
    </w:pPr>
    <w:r>
      <w:rPr>
        <w:rFonts w:ascii="Arial" w:hAnsi="Arial" w:cs="Arial"/>
        <w:noProof/>
        <w:sz w:val="22"/>
      </w:rPr>
      <mc:AlternateContent>
        <mc:Choice Requires="wps">
          <w:drawing>
            <wp:anchor distT="0" distB="0" distL="114300" distR="114300" simplePos="0" relativeHeight="251658242" behindDoc="0" locked="0" layoutInCell="1" allowOverlap="1" wp14:anchorId="31CC7149" wp14:editId="327982E4">
              <wp:simplePos x="0" y="0"/>
              <wp:positionH relativeFrom="column">
                <wp:posOffset>563050</wp:posOffset>
              </wp:positionH>
              <wp:positionV relativeFrom="paragraph">
                <wp:posOffset>-185518</wp:posOffset>
              </wp:positionV>
              <wp:extent cx="5261317" cy="628650"/>
              <wp:effectExtent l="0" t="0" r="0" b="0"/>
              <wp:wrapNone/>
              <wp:docPr id="4" name="Text Box 4">
                <a:extLst xmlns:a="http://schemas.openxmlformats.org/drawingml/2006/main">
                  <a:ext uri="{FF2B5EF4-FFF2-40B4-BE49-F238E27FC236}">
                    <a16:creationId xmlns:a16="http://schemas.microsoft.com/office/drawing/2014/main" id="{FD4EC8D6-19AA-4C0F-80B2-1A27647E59C5}"/>
                  </a:ext>
                </a:extLst>
              </wp:docPr>
              <wp:cNvGraphicFramePr/>
              <a:graphic xmlns:a="http://schemas.openxmlformats.org/drawingml/2006/main">
                <a:graphicData uri="http://schemas.microsoft.com/office/word/2010/wordprocessingShape">
                  <wps:wsp>
                    <wps:cNvSpPr txBox="1"/>
                    <wps:spPr>
                      <a:xfrm>
                        <a:off x="0" y="0"/>
                        <a:ext cx="5261317" cy="6286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E5BC0BD" w14:textId="77777777" w:rsidR="00683337" w:rsidRPr="00396C5F" w:rsidRDefault="00683337" w:rsidP="00683337">
                          <w:pPr>
                            <w:jc w:val="center"/>
                            <w:rPr>
                              <w:rFonts w:ascii="Arial" w:hAnsi="Arial" w:cs="Arial"/>
                              <w:b/>
                              <w:color w:val="000000" w:themeColor="text1"/>
                              <w:sz w:val="20"/>
                            </w:rPr>
                          </w:pPr>
                          <w:r w:rsidRPr="00396C5F">
                            <w:rPr>
                              <w:rFonts w:ascii="Arial" w:hAnsi="Arial" w:cs="Arial"/>
                              <w:b/>
                              <w:color w:val="000000" w:themeColor="text1"/>
                              <w:sz w:val="20"/>
                            </w:rPr>
                            <w:t>713 Bridge Street, Suite 10, Selinsgrove, PA 17870</w:t>
                          </w:r>
                        </w:p>
                        <w:p w14:paraId="30FDE9E1" w14:textId="77777777" w:rsidR="00683337" w:rsidRPr="00396C5F" w:rsidRDefault="00683337" w:rsidP="00683337">
                          <w:pPr>
                            <w:jc w:val="center"/>
                            <w:rPr>
                              <w:rFonts w:ascii="Arial" w:hAnsi="Arial" w:cs="Arial"/>
                              <w:b/>
                              <w:color w:val="000000" w:themeColor="text1"/>
                              <w:sz w:val="20"/>
                            </w:rPr>
                          </w:pPr>
                          <w:r w:rsidRPr="00396C5F">
                            <w:rPr>
                              <w:rFonts w:ascii="Arial" w:hAnsi="Arial" w:cs="Arial"/>
                              <w:b/>
                              <w:color w:val="000000" w:themeColor="text1"/>
                              <w:sz w:val="20"/>
                            </w:rPr>
                            <w:t>(570) 374-0181</w:t>
                          </w:r>
                        </w:p>
                        <w:p w14:paraId="180220B3" w14:textId="77777777" w:rsidR="00683337" w:rsidRPr="00396C5F" w:rsidRDefault="00683337" w:rsidP="00683337">
                          <w:pPr>
                            <w:jc w:val="center"/>
                            <w:rPr>
                              <w:rFonts w:ascii="Arial" w:hAnsi="Arial" w:cs="Arial"/>
                              <w:b/>
                              <w:color w:val="000000" w:themeColor="text1"/>
                              <w:sz w:val="20"/>
                            </w:rPr>
                          </w:pPr>
                          <w:r w:rsidRPr="00396C5F">
                            <w:rPr>
                              <w:rFonts w:ascii="Arial" w:hAnsi="Arial" w:cs="Arial"/>
                              <w:b/>
                              <w:color w:val="000000" w:themeColor="text1"/>
                              <w:sz w:val="20"/>
                            </w:rPr>
                            <w:t>union-snydercaa.org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CC7149" id="_x0000_t202" coordsize="21600,21600" o:spt="202" path="m,l,21600r21600,l21600,xe">
              <v:stroke joinstyle="miter"/>
              <v:path gradientshapeok="t" o:connecttype="rect"/>
            </v:shapetype>
            <v:shape id="Text Box 4" o:spid="_x0000_s1027" type="#_x0000_t202" style="position:absolute;left:0;text-align:left;margin-left:44.35pt;margin-top:-14.6pt;width:414.3pt;height:4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U4OYQIAADQFAAAOAAAAZHJzL2Uyb0RvYy54bWysVEtvGjEQvlfqf7B8bxYokBRliWgiqkpR&#10;EpVUORuvDat6Pa49sEt/fcbe5VHaS6pe7PG855sZX980lWFb5UMJNuf9ix5nykooSrvK+ffn+Ycr&#10;zgIKWwgDVuV8pwK/mb5/d127iRrAGkyhPCMnNkxql/M1optkWZBrVYlwAU5ZEmrwlUB6+lVWeFGT&#10;98pkg15vnNXgC+dBqhCIe9cK+TT511pJfNQ6KGQm55QbptOncxnPbHotJisv3LqUXRriH7KoRGkp&#10;6MHVnUDBNr78w1VVSg8BNF5IqDLQupQq1UDV9Htn1SzWwqlUC4ET3AGm8P/cyoftwj15hs1naKiB&#10;EZDahUkgZqyn0b6KN2XKSE4Q7g6wqQaZJOZoMO5/7F9yJkk2HlyNRwnX7GjtfMAvCioWiZx7aktC&#10;S2zvA1JEUt2rxGAW5qUxqTXG/sYgxZajUm8762PCicKdUdHK2G9Ks7JIeUdGmip1azzbCpoHIaWy&#10;mEpOfkk7ammK/RbDTj+atlm9xfhgkSKDxYNxVVrwCaWztIsf+5R1q0/4ndQdSWyWTdfIJRQ76q+H&#10;dvSDk/OSmnAvAj4JT7NOLaX9xUc6tIE659BRnK3B//obP+rTCJKUs5p2J+fh50Z4xZn5amk4P/WH&#10;w7hs6TEcXQ7o4U8ly1OJ3VS3QO3o00/hZCKjPpo9qT1UL7TmsxiVRMJKip1z3JO32G40fRNSzWZJ&#10;idbLCby3Cyej6whvHLHn5kV4180h0gQ/wH7LxORsHFvdaGlhtkHQZZrVCHCLagc8rWYa4e4bibt/&#10;+k5ax89u+goAAP//AwBQSwMEFAAGAAgAAAAhADm7pJLfAAAACQEAAA8AAABkcnMvZG93bnJldi54&#10;bWxMj8tOwzAQRfdI/IM1SOxauwHaJGRSVSC2IMpDYufG0yRqPI5itwl/X3cFy9E9uvdMsZ5sJ040&#10;+NYxwmKuQBBXzrRcI3x+vMxSED5oNrpzTAi/5GFdXl8VOjdu5Hc6bUMtYgn7XCM0IfS5lL5qyGo/&#10;dz1xzPZusDrEc6ilGfQYy20nE6WW0uqW40Kje3pqqDpsjxbh63X/832v3upn+9CPblKSbSYRb2+m&#10;zSOIQFP4g+GiH9WhjE47d2TjRYeQpqtIIsySLAERgWyxugOxQ1hmKciykP8/KM8AAAD//wMAUEsB&#10;Ai0AFAAGAAgAAAAhALaDOJL+AAAA4QEAABMAAAAAAAAAAAAAAAAAAAAAAFtDb250ZW50X1R5cGVz&#10;XS54bWxQSwECLQAUAAYACAAAACEAOP0h/9YAAACUAQAACwAAAAAAAAAAAAAAAAAvAQAAX3JlbHMv&#10;LnJlbHNQSwECLQAUAAYACAAAACEAc9lODmECAAA0BQAADgAAAAAAAAAAAAAAAAAuAgAAZHJzL2Uy&#10;b0RvYy54bWxQSwECLQAUAAYACAAAACEAObukkt8AAAAJAQAADwAAAAAAAAAAAAAAAAC7BAAAZHJz&#10;L2Rvd25yZXYueG1sUEsFBgAAAAAEAAQA8wAAAMcFAAAAAA==&#10;" filled="f" stroked="f">
              <v:textbox>
                <w:txbxContent>
                  <w:p w14:paraId="4E5BC0BD" w14:textId="77777777" w:rsidR="00683337" w:rsidRPr="00396C5F" w:rsidRDefault="00683337" w:rsidP="00683337">
                    <w:pPr>
                      <w:jc w:val="center"/>
                      <w:rPr>
                        <w:rFonts w:ascii="Arial" w:hAnsi="Arial" w:cs="Arial"/>
                        <w:b/>
                        <w:color w:val="000000" w:themeColor="text1"/>
                        <w:sz w:val="20"/>
                      </w:rPr>
                    </w:pPr>
                    <w:r w:rsidRPr="00396C5F">
                      <w:rPr>
                        <w:rFonts w:ascii="Arial" w:hAnsi="Arial" w:cs="Arial"/>
                        <w:b/>
                        <w:color w:val="000000" w:themeColor="text1"/>
                        <w:sz w:val="20"/>
                      </w:rPr>
                      <w:t>713 Bridge Street, Suite 10, Selinsgrove, PA 17870</w:t>
                    </w:r>
                  </w:p>
                  <w:p w14:paraId="30FDE9E1" w14:textId="77777777" w:rsidR="00683337" w:rsidRPr="00396C5F" w:rsidRDefault="00683337" w:rsidP="00683337">
                    <w:pPr>
                      <w:jc w:val="center"/>
                      <w:rPr>
                        <w:rFonts w:ascii="Arial" w:hAnsi="Arial" w:cs="Arial"/>
                        <w:b/>
                        <w:color w:val="000000" w:themeColor="text1"/>
                        <w:sz w:val="20"/>
                      </w:rPr>
                    </w:pPr>
                    <w:r w:rsidRPr="00396C5F">
                      <w:rPr>
                        <w:rFonts w:ascii="Arial" w:hAnsi="Arial" w:cs="Arial"/>
                        <w:b/>
                        <w:color w:val="000000" w:themeColor="text1"/>
                        <w:sz w:val="20"/>
                      </w:rPr>
                      <w:t>(570) 374-0181</w:t>
                    </w:r>
                  </w:p>
                  <w:p w14:paraId="180220B3" w14:textId="77777777" w:rsidR="00683337" w:rsidRPr="00396C5F" w:rsidRDefault="00683337" w:rsidP="00683337">
                    <w:pPr>
                      <w:jc w:val="center"/>
                      <w:rPr>
                        <w:rFonts w:ascii="Arial" w:hAnsi="Arial" w:cs="Arial"/>
                        <w:b/>
                        <w:color w:val="000000" w:themeColor="text1"/>
                        <w:sz w:val="20"/>
                      </w:rPr>
                    </w:pPr>
                    <w:r w:rsidRPr="00396C5F">
                      <w:rPr>
                        <w:rFonts w:ascii="Arial" w:hAnsi="Arial" w:cs="Arial"/>
                        <w:b/>
                        <w:color w:val="000000" w:themeColor="text1"/>
                        <w:sz w:val="20"/>
                      </w:rPr>
                      <w:t>union-snydercaa.org</w:t>
                    </w:r>
                  </w:p>
                </w:txbxContent>
              </v:textbox>
            </v:shape>
          </w:pict>
        </mc:Fallback>
      </mc:AlternateContent>
    </w:r>
    <w:r>
      <w:rPr>
        <w:rFonts w:ascii="Arial" w:hAnsi="Arial" w:cs="Arial"/>
        <w:noProof/>
        <w:sz w:val="22"/>
      </w:rPr>
      <w:drawing>
        <wp:anchor distT="0" distB="0" distL="114300" distR="114300" simplePos="0" relativeHeight="251658243" behindDoc="0" locked="0" layoutInCell="1" allowOverlap="1" wp14:anchorId="2FDBABDE" wp14:editId="5C6CE856">
          <wp:simplePos x="0" y="0"/>
          <wp:positionH relativeFrom="column">
            <wp:posOffset>5233181</wp:posOffset>
          </wp:positionH>
          <wp:positionV relativeFrom="paragraph">
            <wp:posOffset>-204617</wp:posOffset>
          </wp:positionV>
          <wp:extent cx="1130213" cy="611796"/>
          <wp:effectExtent l="0" t="0" r="0" b="0"/>
          <wp:wrapNone/>
          <wp:docPr id="7" name="Picture 7">
            <a:extLst xmlns:a="http://schemas.openxmlformats.org/drawingml/2006/main">
              <a:ext uri="{FF2B5EF4-FFF2-40B4-BE49-F238E27FC236}">
                <a16:creationId xmlns:a16="http://schemas.microsoft.com/office/drawing/2014/main" id="{856A1687-BF33-4724-9CB8-CB871CDE7B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mmActLogo_300_color.png"/>
                  <pic:cNvPicPr/>
                </pic:nvPicPr>
                <pic:blipFill>
                  <a:blip r:embed="rId1">
                    <a:biLevel thresh="50000"/>
                    <a:extLst>
                      <a:ext uri="{28A0092B-C50C-407E-A947-70E740481C1C}">
                        <a14:useLocalDpi xmlns:a14="http://schemas.microsoft.com/office/drawing/2010/main" val="0"/>
                      </a:ext>
                    </a:extLst>
                  </a:blip>
                  <a:stretch>
                    <a:fillRect/>
                  </a:stretch>
                </pic:blipFill>
                <pic:spPr>
                  <a:xfrm>
                    <a:off x="0" y="0"/>
                    <a:ext cx="1130213" cy="61179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5AD98" w14:textId="77777777" w:rsidR="0069251A" w:rsidRDefault="0069251A" w:rsidP="000C290A">
      <w:r>
        <w:separator/>
      </w:r>
    </w:p>
  </w:footnote>
  <w:footnote w:type="continuationSeparator" w:id="0">
    <w:p w14:paraId="68B4CAB1" w14:textId="77777777" w:rsidR="0069251A" w:rsidRDefault="0069251A" w:rsidP="000C290A">
      <w:r>
        <w:continuationSeparator/>
      </w:r>
    </w:p>
  </w:footnote>
  <w:footnote w:type="continuationNotice" w:id="1">
    <w:p w14:paraId="3AA577D9" w14:textId="77777777" w:rsidR="0069251A" w:rsidRDefault="006925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8A25C" w14:textId="42FFD95B" w:rsidR="000C290A" w:rsidRDefault="000C290A">
    <w:pPr>
      <w:pStyle w:val="Header"/>
    </w:pPr>
    <w:r w:rsidRPr="00D84E34">
      <w:rPr>
        <w:rFonts w:ascii="Arial" w:hAnsi="Arial" w:cs="Arial"/>
        <w:noProof/>
        <w:sz w:val="20"/>
      </w:rPr>
      <w:drawing>
        <wp:anchor distT="0" distB="0" distL="114300" distR="114300" simplePos="0" relativeHeight="251658240" behindDoc="0" locked="0" layoutInCell="1" allowOverlap="1" wp14:anchorId="03A1DB31" wp14:editId="16179178">
          <wp:simplePos x="0" y="0"/>
          <wp:positionH relativeFrom="margin">
            <wp:posOffset>-171450</wp:posOffset>
          </wp:positionH>
          <wp:positionV relativeFrom="paragraph">
            <wp:posOffset>-304800</wp:posOffset>
          </wp:positionV>
          <wp:extent cx="2914650" cy="728345"/>
          <wp:effectExtent l="0" t="0" r="0" b="0"/>
          <wp:wrapThrough wrapText="bothSides">
            <wp:wrapPolygon edited="0">
              <wp:start x="5647" y="565"/>
              <wp:lineTo x="1412" y="2260"/>
              <wp:lineTo x="141" y="3955"/>
              <wp:lineTo x="282" y="15254"/>
              <wp:lineTo x="2682" y="19208"/>
              <wp:lineTo x="5506" y="20338"/>
              <wp:lineTo x="12282" y="20338"/>
              <wp:lineTo x="15106" y="19208"/>
              <wp:lineTo x="21318" y="13559"/>
              <wp:lineTo x="21459" y="8474"/>
              <wp:lineTo x="13271" y="565"/>
              <wp:lineTo x="5647" y="565"/>
            </wp:wrapPolygon>
          </wp:wrapThrough>
          <wp:docPr id="1" name="Picture 1" descr="Text&#10;&#10;Description automatically generated">
            <a:extLst xmlns:a="http://schemas.openxmlformats.org/drawingml/2006/main">
              <a:ext uri="{FF2B5EF4-FFF2-40B4-BE49-F238E27FC236}">
                <a16:creationId xmlns:a16="http://schemas.microsoft.com/office/drawing/2014/main" id="{A0D985D2-B2E0-4EAD-85F6-E7E67812E5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14650" cy="728345"/>
                  </a:xfrm>
                  <a:prstGeom prst="rect">
                    <a:avLst/>
                  </a:prstGeom>
                </pic:spPr>
              </pic:pic>
            </a:graphicData>
          </a:graphic>
          <wp14:sizeRelH relativeFrom="page">
            <wp14:pctWidth>0</wp14:pctWidth>
          </wp14:sizeRelH>
          <wp14:sizeRelV relativeFrom="page">
            <wp14:pctHeight>0</wp14:pctHeight>
          </wp14:sizeRelV>
        </wp:anchor>
      </w:drawing>
    </w:r>
  </w:p>
  <w:p w14:paraId="76264F06" w14:textId="316FC453" w:rsidR="000C290A" w:rsidRDefault="000C290A">
    <w:pPr>
      <w:pStyle w:val="Header"/>
    </w:pPr>
    <w:r>
      <w:rPr>
        <w:rFonts w:ascii="Arial" w:hAnsi="Arial" w:cs="Arial"/>
        <w:noProof/>
        <w:sz w:val="20"/>
      </w:rPr>
      <mc:AlternateContent>
        <mc:Choice Requires="wps">
          <w:drawing>
            <wp:anchor distT="0" distB="0" distL="114300" distR="114300" simplePos="0" relativeHeight="251658241" behindDoc="0" locked="0" layoutInCell="1" allowOverlap="1" wp14:anchorId="27CB8197" wp14:editId="52CAED61">
              <wp:simplePos x="0" y="0"/>
              <wp:positionH relativeFrom="margin">
                <wp:posOffset>-1228725</wp:posOffset>
              </wp:positionH>
              <wp:positionV relativeFrom="paragraph">
                <wp:posOffset>276860</wp:posOffset>
              </wp:positionV>
              <wp:extent cx="8886825" cy="28575"/>
              <wp:effectExtent l="19050" t="19050" r="28575" b="28575"/>
              <wp:wrapNone/>
              <wp:docPr id="6" name="Straight Connector 6">
                <a:extLst xmlns:a="http://schemas.openxmlformats.org/drawingml/2006/main">
                  <a:ext uri="{FF2B5EF4-FFF2-40B4-BE49-F238E27FC236}">
                    <a16:creationId xmlns:a16="http://schemas.microsoft.com/office/drawing/2014/main" id="{256541AC-D037-4F78-9AEF-F42520A7B303}"/>
                  </a:ext>
                </a:extLst>
              </wp:docPr>
              <wp:cNvGraphicFramePr/>
              <a:graphic xmlns:a="http://schemas.openxmlformats.org/drawingml/2006/main">
                <a:graphicData uri="http://schemas.microsoft.com/office/word/2010/wordprocessingShape">
                  <wps:wsp>
                    <wps:cNvCnPr/>
                    <wps:spPr>
                      <a:xfrm>
                        <a:off x="0" y="0"/>
                        <a:ext cx="8886825" cy="28575"/>
                      </a:xfrm>
                      <a:prstGeom prst="line">
                        <a:avLst/>
                      </a:prstGeom>
                      <a:ln w="38100">
                        <a:solidFill>
                          <a:srgbClr val="00875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64CA10" id="Straight Connector 6"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6.75pt,21.8pt" to="603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26xAEAAOMDAAAOAAAAZHJzL2Uyb0RvYy54bWysU8tu2zAQvBfoPxC813oUTgTBcg4J0kvR&#10;Bm3zATS1tAjwBZK15L/vkpLloC0KNMiFIrk7s7PD1e5u0oqcwAdpTUerTUkJGG57aY4dff7x+KGh&#10;JERmeqasgY6eIdC7/ft3u9G1UNvBqh48QRIT2tF1dIjRtUUR+ACahY11YDAorNcs4tEfi96zEdm1&#10;KuqyvClG63vnLYcQ8PZhDtJ95hcCePwqRIBIVEdRW8yrz+shrcV+x9qjZ26QfJHBXqFCM2mw6Er1&#10;wCIjP738g0pL7m2wIm641YUVQnLIPWA3VflbN98H5iD3guYEt9oU3o6WfzndmyePNowutME9+dTF&#10;JLxOX9RHpmzWeTULpkg4XjZNc9PUW0o4xupme7tNZhZXsPMhfgKrSdp0VEmTemEtO30OcU69pKRr&#10;ZcjY0Y9NVZY5LVgl+0epVAoGfzzcK09OLL1j2dxu66XaizSsrQxKuHaSd/GsYC7wDQSRPWqv5gpp&#10;yGClZZyDidXCqwxmJ5hACStwkfYv4JKfoJAH8H/AKyJXtiauYC2N9X+THaeLZDHnXxyY+04WHGx/&#10;zm+crcFJyu+0TH0a1ZfnDL/+m/tfAAAA//8DAFBLAwQUAAYACAAAACEA8xlBVt8AAAALAQAADwAA&#10;AGRycy9kb3ducmV2LnhtbEyPwU6DQBCG7ya+w2ZMvLULrZKWsjRqYjyq1NjrAFuWyM4iuxR8e6cn&#10;Pc7Ml3++P9vPthNnPfjWkYJ4GYHQVLm6pUbBx+F5sQHhA1KNnSOt4Ed72OfXVxmmtZvoXZ+L0AgO&#10;IZ+iAhNCn0rpK6Mt+qXrNfHt5AaLgcehkfWAE4fbTq6iKJEWW+IPBnv9ZHT1VYxWwaGIp/JozePx&#10;dUT5Jr8/Ty+JVer2Zn7YgQh6Dn8wXPRZHXJ2Kt1ItRedgkW8Xd8zq+BunYC4EKso4XolbzYxyDyT&#10;/zvkvwAAAP//AwBQSwECLQAUAAYACAAAACEAtoM4kv4AAADhAQAAEwAAAAAAAAAAAAAAAAAAAAAA&#10;W0NvbnRlbnRfVHlwZXNdLnhtbFBLAQItABQABgAIAAAAIQA4/SH/1gAAAJQBAAALAAAAAAAAAAAA&#10;AAAAAC8BAABfcmVscy8ucmVsc1BLAQItABQABgAIAAAAIQCxvs26xAEAAOMDAAAOAAAAAAAAAAAA&#10;AAAAAC4CAABkcnMvZTJvRG9jLnhtbFBLAQItABQABgAIAAAAIQDzGUFW3wAAAAsBAAAPAAAAAAAA&#10;AAAAAAAAAB4EAABkcnMvZG93bnJldi54bWxQSwUGAAAAAAQABADzAAAAKgUAAAAA&#10;" strokecolor="#008752" strokeweight="3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01B8"/>
    <w:multiLevelType w:val="hybridMultilevel"/>
    <w:tmpl w:val="482661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C1E5990"/>
    <w:multiLevelType w:val="hybridMultilevel"/>
    <w:tmpl w:val="4C8ADD7A"/>
    <w:lvl w:ilvl="0" w:tplc="6EB0D1AC">
      <w:start w:val="2"/>
      <w:numFmt w:val="bullet"/>
      <w:lvlText w:val="-"/>
      <w:lvlJc w:val="left"/>
      <w:pPr>
        <w:ind w:left="2520" w:hanging="360"/>
      </w:pPr>
      <w:rPr>
        <w:rFonts w:ascii="Arial" w:eastAsiaTheme="minorHAnsi"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24656AC0"/>
    <w:multiLevelType w:val="hybridMultilevel"/>
    <w:tmpl w:val="0D8E60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3E44C3"/>
    <w:multiLevelType w:val="hybridMultilevel"/>
    <w:tmpl w:val="726281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E606E07"/>
    <w:multiLevelType w:val="hybridMultilevel"/>
    <w:tmpl w:val="8898A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B46F15"/>
    <w:multiLevelType w:val="hybridMultilevel"/>
    <w:tmpl w:val="F9A26498"/>
    <w:lvl w:ilvl="0" w:tplc="B802D190">
      <w:start w:val="1"/>
      <w:numFmt w:val="upperRoman"/>
      <w:lvlText w:val="%1."/>
      <w:lvlJc w:val="righ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3471E3A"/>
    <w:multiLevelType w:val="hybridMultilevel"/>
    <w:tmpl w:val="BA34F5C6"/>
    <w:lvl w:ilvl="0" w:tplc="0409001B">
      <w:start w:val="1"/>
      <w:numFmt w:val="lowerRoman"/>
      <w:lvlText w:val="%1."/>
      <w:lvlJc w:val="righ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7" w15:restartNumberingAfterBreak="0">
    <w:nsid w:val="5CF73E51"/>
    <w:multiLevelType w:val="hybridMultilevel"/>
    <w:tmpl w:val="41D262EA"/>
    <w:lvl w:ilvl="0" w:tplc="31586006">
      <w:start w:val="1"/>
      <w:numFmt w:val="decimal"/>
      <w:lvlText w:val="%1."/>
      <w:lvlJc w:val="left"/>
      <w:pPr>
        <w:ind w:left="720" w:hanging="360"/>
      </w:pPr>
      <w:rPr>
        <w:rFonts w:ascii="Arial" w:eastAsiaTheme="minorHAnsi" w:hAnsi="Arial" w:cs="Arial"/>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DEF5D1F"/>
    <w:multiLevelType w:val="hybridMultilevel"/>
    <w:tmpl w:val="BA34F5C6"/>
    <w:lvl w:ilvl="0" w:tplc="FFFFFFFF">
      <w:start w:val="1"/>
      <w:numFmt w:val="lowerRoman"/>
      <w:lvlText w:val="%1."/>
      <w:lvlJc w:val="right"/>
      <w:pPr>
        <w:ind w:left="3060" w:hanging="360"/>
      </w:pPr>
    </w:lvl>
    <w:lvl w:ilvl="1" w:tplc="FFFFFFFF" w:tentative="1">
      <w:start w:val="1"/>
      <w:numFmt w:val="lowerLetter"/>
      <w:lvlText w:val="%2."/>
      <w:lvlJc w:val="left"/>
      <w:pPr>
        <w:ind w:left="3780" w:hanging="360"/>
      </w:pPr>
    </w:lvl>
    <w:lvl w:ilvl="2" w:tplc="FFFFFFFF" w:tentative="1">
      <w:start w:val="1"/>
      <w:numFmt w:val="lowerRoman"/>
      <w:lvlText w:val="%3."/>
      <w:lvlJc w:val="right"/>
      <w:pPr>
        <w:ind w:left="4500" w:hanging="180"/>
      </w:pPr>
    </w:lvl>
    <w:lvl w:ilvl="3" w:tplc="FFFFFFFF" w:tentative="1">
      <w:start w:val="1"/>
      <w:numFmt w:val="decimal"/>
      <w:lvlText w:val="%4."/>
      <w:lvlJc w:val="left"/>
      <w:pPr>
        <w:ind w:left="5220" w:hanging="360"/>
      </w:pPr>
    </w:lvl>
    <w:lvl w:ilvl="4" w:tplc="FFFFFFFF" w:tentative="1">
      <w:start w:val="1"/>
      <w:numFmt w:val="lowerLetter"/>
      <w:lvlText w:val="%5."/>
      <w:lvlJc w:val="left"/>
      <w:pPr>
        <w:ind w:left="5940" w:hanging="360"/>
      </w:pPr>
    </w:lvl>
    <w:lvl w:ilvl="5" w:tplc="FFFFFFFF" w:tentative="1">
      <w:start w:val="1"/>
      <w:numFmt w:val="lowerRoman"/>
      <w:lvlText w:val="%6."/>
      <w:lvlJc w:val="right"/>
      <w:pPr>
        <w:ind w:left="6660" w:hanging="180"/>
      </w:pPr>
    </w:lvl>
    <w:lvl w:ilvl="6" w:tplc="FFFFFFFF" w:tentative="1">
      <w:start w:val="1"/>
      <w:numFmt w:val="decimal"/>
      <w:lvlText w:val="%7."/>
      <w:lvlJc w:val="left"/>
      <w:pPr>
        <w:ind w:left="7380" w:hanging="360"/>
      </w:pPr>
    </w:lvl>
    <w:lvl w:ilvl="7" w:tplc="FFFFFFFF" w:tentative="1">
      <w:start w:val="1"/>
      <w:numFmt w:val="lowerLetter"/>
      <w:lvlText w:val="%8."/>
      <w:lvlJc w:val="left"/>
      <w:pPr>
        <w:ind w:left="8100" w:hanging="360"/>
      </w:pPr>
    </w:lvl>
    <w:lvl w:ilvl="8" w:tplc="FFFFFFFF" w:tentative="1">
      <w:start w:val="1"/>
      <w:numFmt w:val="lowerRoman"/>
      <w:lvlText w:val="%9."/>
      <w:lvlJc w:val="right"/>
      <w:pPr>
        <w:ind w:left="8820" w:hanging="180"/>
      </w:pPr>
    </w:lvl>
  </w:abstractNum>
  <w:abstractNum w:abstractNumId="9" w15:restartNumberingAfterBreak="0">
    <w:nsid w:val="6B9C0BA7"/>
    <w:multiLevelType w:val="multilevel"/>
    <w:tmpl w:val="4D147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384167"/>
    <w:multiLevelType w:val="hybridMultilevel"/>
    <w:tmpl w:val="AB1C06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EF7CF7"/>
    <w:multiLevelType w:val="hybridMultilevel"/>
    <w:tmpl w:val="BF887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5443124">
    <w:abstractNumId w:val="8"/>
  </w:num>
  <w:num w:numId="2" w16cid:durableId="1131946150">
    <w:abstractNumId w:val="1"/>
  </w:num>
  <w:num w:numId="3" w16cid:durableId="12526160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45706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7667199">
    <w:abstractNumId w:val="2"/>
  </w:num>
  <w:num w:numId="6" w16cid:durableId="2025353682">
    <w:abstractNumId w:val="4"/>
  </w:num>
  <w:num w:numId="7" w16cid:durableId="306128204">
    <w:abstractNumId w:val="5"/>
  </w:num>
  <w:num w:numId="8" w16cid:durableId="312023527">
    <w:abstractNumId w:val="3"/>
  </w:num>
  <w:num w:numId="9" w16cid:durableId="354380980">
    <w:abstractNumId w:val="0"/>
  </w:num>
  <w:num w:numId="10" w16cid:durableId="509491015">
    <w:abstractNumId w:val="6"/>
  </w:num>
  <w:num w:numId="11" w16cid:durableId="90856139">
    <w:abstractNumId w:val="10"/>
  </w:num>
  <w:num w:numId="12" w16cid:durableId="942302543">
    <w:abstractNumId w:val="9"/>
  </w:num>
  <w:num w:numId="13" w16cid:durableId="9257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90A"/>
    <w:rsid w:val="000008CD"/>
    <w:rsid w:val="0000178A"/>
    <w:rsid w:val="000100FB"/>
    <w:rsid w:val="00013D35"/>
    <w:rsid w:val="00016237"/>
    <w:rsid w:val="00021457"/>
    <w:rsid w:val="00022A3B"/>
    <w:rsid w:val="000250BA"/>
    <w:rsid w:val="00033082"/>
    <w:rsid w:val="00046489"/>
    <w:rsid w:val="00051342"/>
    <w:rsid w:val="0005781D"/>
    <w:rsid w:val="0006393E"/>
    <w:rsid w:val="000639AC"/>
    <w:rsid w:val="00065816"/>
    <w:rsid w:val="00071A3F"/>
    <w:rsid w:val="00071FA1"/>
    <w:rsid w:val="000765D4"/>
    <w:rsid w:val="00077B0B"/>
    <w:rsid w:val="000809D7"/>
    <w:rsid w:val="00081284"/>
    <w:rsid w:val="00083401"/>
    <w:rsid w:val="00084E31"/>
    <w:rsid w:val="00085B44"/>
    <w:rsid w:val="00097237"/>
    <w:rsid w:val="000A031C"/>
    <w:rsid w:val="000A031F"/>
    <w:rsid w:val="000A110C"/>
    <w:rsid w:val="000A25DF"/>
    <w:rsid w:val="000A3A32"/>
    <w:rsid w:val="000A47DF"/>
    <w:rsid w:val="000A6991"/>
    <w:rsid w:val="000B1F81"/>
    <w:rsid w:val="000B74E9"/>
    <w:rsid w:val="000C0609"/>
    <w:rsid w:val="000C1286"/>
    <w:rsid w:val="000C1CCF"/>
    <w:rsid w:val="000C290A"/>
    <w:rsid w:val="000C2B25"/>
    <w:rsid w:val="000C44FA"/>
    <w:rsid w:val="000D3BE1"/>
    <w:rsid w:val="000D54A4"/>
    <w:rsid w:val="000E015B"/>
    <w:rsid w:val="000E3041"/>
    <w:rsid w:val="000E4B90"/>
    <w:rsid w:val="000F17D4"/>
    <w:rsid w:val="000F2628"/>
    <w:rsid w:val="000F5B23"/>
    <w:rsid w:val="00101A35"/>
    <w:rsid w:val="001023D9"/>
    <w:rsid w:val="001050B7"/>
    <w:rsid w:val="00122B95"/>
    <w:rsid w:val="00127F98"/>
    <w:rsid w:val="001312D3"/>
    <w:rsid w:val="00132268"/>
    <w:rsid w:val="001365E2"/>
    <w:rsid w:val="00142A55"/>
    <w:rsid w:val="00143677"/>
    <w:rsid w:val="00144B80"/>
    <w:rsid w:val="00151AE5"/>
    <w:rsid w:val="00151C0F"/>
    <w:rsid w:val="0015677F"/>
    <w:rsid w:val="00156C44"/>
    <w:rsid w:val="00157C61"/>
    <w:rsid w:val="0016529B"/>
    <w:rsid w:val="00166197"/>
    <w:rsid w:val="00176687"/>
    <w:rsid w:val="0018328F"/>
    <w:rsid w:val="001844AF"/>
    <w:rsid w:val="00193335"/>
    <w:rsid w:val="0019400F"/>
    <w:rsid w:val="00196DA1"/>
    <w:rsid w:val="001A032C"/>
    <w:rsid w:val="001A0384"/>
    <w:rsid w:val="001B0430"/>
    <w:rsid w:val="001B65E0"/>
    <w:rsid w:val="001C0654"/>
    <w:rsid w:val="001D08DA"/>
    <w:rsid w:val="001D1741"/>
    <w:rsid w:val="001D5636"/>
    <w:rsid w:val="001E23A8"/>
    <w:rsid w:val="001E498B"/>
    <w:rsid w:val="001E4B74"/>
    <w:rsid w:val="001E572F"/>
    <w:rsid w:val="001E6027"/>
    <w:rsid w:val="001F42F5"/>
    <w:rsid w:val="001F53EC"/>
    <w:rsid w:val="001F7A40"/>
    <w:rsid w:val="001F7BBA"/>
    <w:rsid w:val="0020476F"/>
    <w:rsid w:val="00206566"/>
    <w:rsid w:val="00206780"/>
    <w:rsid w:val="00212B05"/>
    <w:rsid w:val="002156A3"/>
    <w:rsid w:val="00217E33"/>
    <w:rsid w:val="002218BA"/>
    <w:rsid w:val="0022302B"/>
    <w:rsid w:val="002279E6"/>
    <w:rsid w:val="00230C0D"/>
    <w:rsid w:val="00237DB2"/>
    <w:rsid w:val="002466FF"/>
    <w:rsid w:val="0025000D"/>
    <w:rsid w:val="002559FA"/>
    <w:rsid w:val="0026438E"/>
    <w:rsid w:val="00264417"/>
    <w:rsid w:val="00267670"/>
    <w:rsid w:val="00271309"/>
    <w:rsid w:val="0027284D"/>
    <w:rsid w:val="00275BD4"/>
    <w:rsid w:val="0027689C"/>
    <w:rsid w:val="002801A2"/>
    <w:rsid w:val="002833A0"/>
    <w:rsid w:val="00283554"/>
    <w:rsid w:val="00285389"/>
    <w:rsid w:val="002859D1"/>
    <w:rsid w:val="00290935"/>
    <w:rsid w:val="00292CD9"/>
    <w:rsid w:val="00292E82"/>
    <w:rsid w:val="00294527"/>
    <w:rsid w:val="00294C3A"/>
    <w:rsid w:val="0029550D"/>
    <w:rsid w:val="00295735"/>
    <w:rsid w:val="002A1096"/>
    <w:rsid w:val="002A15E4"/>
    <w:rsid w:val="002B18FC"/>
    <w:rsid w:val="002B4ECC"/>
    <w:rsid w:val="002C454E"/>
    <w:rsid w:val="002C7083"/>
    <w:rsid w:val="002D29AB"/>
    <w:rsid w:val="002D2AEE"/>
    <w:rsid w:val="002D61F4"/>
    <w:rsid w:val="002E0450"/>
    <w:rsid w:val="002E53BD"/>
    <w:rsid w:val="002E67CA"/>
    <w:rsid w:val="002E7344"/>
    <w:rsid w:val="002F0042"/>
    <w:rsid w:val="002F26C5"/>
    <w:rsid w:val="002F360C"/>
    <w:rsid w:val="00304C63"/>
    <w:rsid w:val="00311533"/>
    <w:rsid w:val="00311D73"/>
    <w:rsid w:val="00314663"/>
    <w:rsid w:val="00317964"/>
    <w:rsid w:val="0032014C"/>
    <w:rsid w:val="00320A03"/>
    <w:rsid w:val="00320CA7"/>
    <w:rsid w:val="00321655"/>
    <w:rsid w:val="00321AAD"/>
    <w:rsid w:val="00322678"/>
    <w:rsid w:val="0032414F"/>
    <w:rsid w:val="00327A1D"/>
    <w:rsid w:val="00332482"/>
    <w:rsid w:val="00340884"/>
    <w:rsid w:val="003409FA"/>
    <w:rsid w:val="00345E04"/>
    <w:rsid w:val="003522D9"/>
    <w:rsid w:val="00366EA9"/>
    <w:rsid w:val="00373873"/>
    <w:rsid w:val="003754CB"/>
    <w:rsid w:val="0038413F"/>
    <w:rsid w:val="0039079E"/>
    <w:rsid w:val="00393725"/>
    <w:rsid w:val="003A1DFF"/>
    <w:rsid w:val="003A72C5"/>
    <w:rsid w:val="003A78A4"/>
    <w:rsid w:val="003A7B2D"/>
    <w:rsid w:val="003B22E2"/>
    <w:rsid w:val="003B4301"/>
    <w:rsid w:val="003B656F"/>
    <w:rsid w:val="003B7727"/>
    <w:rsid w:val="003C0003"/>
    <w:rsid w:val="003C0B4C"/>
    <w:rsid w:val="003C23AB"/>
    <w:rsid w:val="003D1C71"/>
    <w:rsid w:val="003E193E"/>
    <w:rsid w:val="003E64D3"/>
    <w:rsid w:val="003F29F2"/>
    <w:rsid w:val="003F5227"/>
    <w:rsid w:val="0040181F"/>
    <w:rsid w:val="00403C83"/>
    <w:rsid w:val="00405B04"/>
    <w:rsid w:val="0041112C"/>
    <w:rsid w:val="00412083"/>
    <w:rsid w:val="00415548"/>
    <w:rsid w:val="004158BB"/>
    <w:rsid w:val="00422F15"/>
    <w:rsid w:val="00422F9D"/>
    <w:rsid w:val="004316A3"/>
    <w:rsid w:val="00432EE9"/>
    <w:rsid w:val="004354DB"/>
    <w:rsid w:val="0043776A"/>
    <w:rsid w:val="00440C69"/>
    <w:rsid w:val="00443A30"/>
    <w:rsid w:val="00452C5D"/>
    <w:rsid w:val="0045462F"/>
    <w:rsid w:val="0045635F"/>
    <w:rsid w:val="00457651"/>
    <w:rsid w:val="0046102E"/>
    <w:rsid w:val="004734CB"/>
    <w:rsid w:val="00474EA9"/>
    <w:rsid w:val="00485AD4"/>
    <w:rsid w:val="004866E5"/>
    <w:rsid w:val="0048729C"/>
    <w:rsid w:val="00490671"/>
    <w:rsid w:val="004A3D33"/>
    <w:rsid w:val="004A4F55"/>
    <w:rsid w:val="004B1D96"/>
    <w:rsid w:val="004B5557"/>
    <w:rsid w:val="004B6384"/>
    <w:rsid w:val="004B7790"/>
    <w:rsid w:val="004C2E05"/>
    <w:rsid w:val="004C5696"/>
    <w:rsid w:val="004C73A9"/>
    <w:rsid w:val="004D2711"/>
    <w:rsid w:val="004D2FB4"/>
    <w:rsid w:val="004D5E44"/>
    <w:rsid w:val="004E4E1C"/>
    <w:rsid w:val="004E7835"/>
    <w:rsid w:val="004F2356"/>
    <w:rsid w:val="004F40AE"/>
    <w:rsid w:val="004F6282"/>
    <w:rsid w:val="00501AC6"/>
    <w:rsid w:val="005020F2"/>
    <w:rsid w:val="00503CD6"/>
    <w:rsid w:val="00504168"/>
    <w:rsid w:val="0050562E"/>
    <w:rsid w:val="00510110"/>
    <w:rsid w:val="00511411"/>
    <w:rsid w:val="005122CC"/>
    <w:rsid w:val="005160DC"/>
    <w:rsid w:val="00516485"/>
    <w:rsid w:val="005247CA"/>
    <w:rsid w:val="00527778"/>
    <w:rsid w:val="0053106E"/>
    <w:rsid w:val="00531DE9"/>
    <w:rsid w:val="005349E0"/>
    <w:rsid w:val="0053675E"/>
    <w:rsid w:val="00540760"/>
    <w:rsid w:val="0054384B"/>
    <w:rsid w:val="00544149"/>
    <w:rsid w:val="0054438F"/>
    <w:rsid w:val="005458A5"/>
    <w:rsid w:val="00545FB0"/>
    <w:rsid w:val="005606BF"/>
    <w:rsid w:val="00564B4C"/>
    <w:rsid w:val="0056596C"/>
    <w:rsid w:val="00570559"/>
    <w:rsid w:val="00572A73"/>
    <w:rsid w:val="00575B0C"/>
    <w:rsid w:val="005805B1"/>
    <w:rsid w:val="00580668"/>
    <w:rsid w:val="005806FA"/>
    <w:rsid w:val="00582DB3"/>
    <w:rsid w:val="005832C5"/>
    <w:rsid w:val="0058461B"/>
    <w:rsid w:val="0058572D"/>
    <w:rsid w:val="005866AC"/>
    <w:rsid w:val="00586E97"/>
    <w:rsid w:val="005907B5"/>
    <w:rsid w:val="005926DC"/>
    <w:rsid w:val="00593BEE"/>
    <w:rsid w:val="00596056"/>
    <w:rsid w:val="005A2C6B"/>
    <w:rsid w:val="005A3FB4"/>
    <w:rsid w:val="005A6804"/>
    <w:rsid w:val="005B2156"/>
    <w:rsid w:val="005B5146"/>
    <w:rsid w:val="005B7707"/>
    <w:rsid w:val="005D1F06"/>
    <w:rsid w:val="005D2EFE"/>
    <w:rsid w:val="005E0FE2"/>
    <w:rsid w:val="005E7C6A"/>
    <w:rsid w:val="005F0252"/>
    <w:rsid w:val="006002D5"/>
    <w:rsid w:val="0060103D"/>
    <w:rsid w:val="00602295"/>
    <w:rsid w:val="00603BCB"/>
    <w:rsid w:val="00612C9C"/>
    <w:rsid w:val="00616E9B"/>
    <w:rsid w:val="006173D9"/>
    <w:rsid w:val="00617EB6"/>
    <w:rsid w:val="00622737"/>
    <w:rsid w:val="00624C12"/>
    <w:rsid w:val="006255FB"/>
    <w:rsid w:val="0062788E"/>
    <w:rsid w:val="00631B09"/>
    <w:rsid w:val="00634801"/>
    <w:rsid w:val="006353C0"/>
    <w:rsid w:val="00641041"/>
    <w:rsid w:val="006419C8"/>
    <w:rsid w:val="00642093"/>
    <w:rsid w:val="00646B08"/>
    <w:rsid w:val="00650EE8"/>
    <w:rsid w:val="00661D16"/>
    <w:rsid w:val="00665B1D"/>
    <w:rsid w:val="00666477"/>
    <w:rsid w:val="00670156"/>
    <w:rsid w:val="006703A9"/>
    <w:rsid w:val="00681499"/>
    <w:rsid w:val="00683337"/>
    <w:rsid w:val="006848D5"/>
    <w:rsid w:val="006903DD"/>
    <w:rsid w:val="0069251A"/>
    <w:rsid w:val="006B300D"/>
    <w:rsid w:val="006B5DB2"/>
    <w:rsid w:val="006C3C46"/>
    <w:rsid w:val="006C657C"/>
    <w:rsid w:val="006D0628"/>
    <w:rsid w:val="006D1A3A"/>
    <w:rsid w:val="006D4F97"/>
    <w:rsid w:val="006D549D"/>
    <w:rsid w:val="006F2EE0"/>
    <w:rsid w:val="006F6540"/>
    <w:rsid w:val="006F79B0"/>
    <w:rsid w:val="006F7B16"/>
    <w:rsid w:val="007005A9"/>
    <w:rsid w:val="00700728"/>
    <w:rsid w:val="00702591"/>
    <w:rsid w:val="00703361"/>
    <w:rsid w:val="00707EBA"/>
    <w:rsid w:val="007129CF"/>
    <w:rsid w:val="00713AC4"/>
    <w:rsid w:val="00714FE9"/>
    <w:rsid w:val="00720201"/>
    <w:rsid w:val="00721DC9"/>
    <w:rsid w:val="007226DD"/>
    <w:rsid w:val="00727029"/>
    <w:rsid w:val="0073257D"/>
    <w:rsid w:val="007344C9"/>
    <w:rsid w:val="00736DD5"/>
    <w:rsid w:val="007419BD"/>
    <w:rsid w:val="00743590"/>
    <w:rsid w:val="00743DCB"/>
    <w:rsid w:val="0075435E"/>
    <w:rsid w:val="007553E8"/>
    <w:rsid w:val="00755CB9"/>
    <w:rsid w:val="007562BC"/>
    <w:rsid w:val="007575DF"/>
    <w:rsid w:val="007633AE"/>
    <w:rsid w:val="00766DDD"/>
    <w:rsid w:val="00770657"/>
    <w:rsid w:val="00781058"/>
    <w:rsid w:val="00781972"/>
    <w:rsid w:val="00784A73"/>
    <w:rsid w:val="00784BCA"/>
    <w:rsid w:val="00785BD4"/>
    <w:rsid w:val="00790C1E"/>
    <w:rsid w:val="00791116"/>
    <w:rsid w:val="00794D5D"/>
    <w:rsid w:val="00796812"/>
    <w:rsid w:val="00796E0C"/>
    <w:rsid w:val="007A0C8F"/>
    <w:rsid w:val="007A4AA9"/>
    <w:rsid w:val="007A5181"/>
    <w:rsid w:val="007B2821"/>
    <w:rsid w:val="007B45F3"/>
    <w:rsid w:val="007B5ECC"/>
    <w:rsid w:val="007C473A"/>
    <w:rsid w:val="007C551F"/>
    <w:rsid w:val="007C6CDD"/>
    <w:rsid w:val="007D22D5"/>
    <w:rsid w:val="007D7EA0"/>
    <w:rsid w:val="007E1A2E"/>
    <w:rsid w:val="007E465B"/>
    <w:rsid w:val="007E4D27"/>
    <w:rsid w:val="007E6C2F"/>
    <w:rsid w:val="007E71B8"/>
    <w:rsid w:val="007E760B"/>
    <w:rsid w:val="007E779D"/>
    <w:rsid w:val="007F345B"/>
    <w:rsid w:val="00800BAB"/>
    <w:rsid w:val="0081238E"/>
    <w:rsid w:val="00812EE1"/>
    <w:rsid w:val="00816279"/>
    <w:rsid w:val="00816B8B"/>
    <w:rsid w:val="00817326"/>
    <w:rsid w:val="00820111"/>
    <w:rsid w:val="00822A30"/>
    <w:rsid w:val="00824639"/>
    <w:rsid w:val="008250A8"/>
    <w:rsid w:val="008316B0"/>
    <w:rsid w:val="00831C28"/>
    <w:rsid w:val="00840EB5"/>
    <w:rsid w:val="00842D44"/>
    <w:rsid w:val="0084336D"/>
    <w:rsid w:val="00843E48"/>
    <w:rsid w:val="008455B7"/>
    <w:rsid w:val="008505F1"/>
    <w:rsid w:val="00852AE1"/>
    <w:rsid w:val="008625E3"/>
    <w:rsid w:val="00862AFC"/>
    <w:rsid w:val="00864B58"/>
    <w:rsid w:val="00866A63"/>
    <w:rsid w:val="00870E87"/>
    <w:rsid w:val="0087333E"/>
    <w:rsid w:val="00876E62"/>
    <w:rsid w:val="008820B5"/>
    <w:rsid w:val="00891F5B"/>
    <w:rsid w:val="00892467"/>
    <w:rsid w:val="00894A93"/>
    <w:rsid w:val="00894E3E"/>
    <w:rsid w:val="008A0231"/>
    <w:rsid w:val="008A1873"/>
    <w:rsid w:val="008B19DD"/>
    <w:rsid w:val="008C479F"/>
    <w:rsid w:val="008C5D09"/>
    <w:rsid w:val="008D0CD2"/>
    <w:rsid w:val="008D1B26"/>
    <w:rsid w:val="008D2A26"/>
    <w:rsid w:val="008D380A"/>
    <w:rsid w:val="008D4975"/>
    <w:rsid w:val="008D6EF3"/>
    <w:rsid w:val="008D7DD1"/>
    <w:rsid w:val="008E08A8"/>
    <w:rsid w:val="008E45C1"/>
    <w:rsid w:val="008F3D9E"/>
    <w:rsid w:val="00905A07"/>
    <w:rsid w:val="00906AB4"/>
    <w:rsid w:val="0091046F"/>
    <w:rsid w:val="00910D01"/>
    <w:rsid w:val="00915606"/>
    <w:rsid w:val="00917970"/>
    <w:rsid w:val="00935049"/>
    <w:rsid w:val="00940939"/>
    <w:rsid w:val="00945786"/>
    <w:rsid w:val="00953743"/>
    <w:rsid w:val="0096294F"/>
    <w:rsid w:val="00962D4D"/>
    <w:rsid w:val="00964B0A"/>
    <w:rsid w:val="00964D7A"/>
    <w:rsid w:val="00967668"/>
    <w:rsid w:val="009755C5"/>
    <w:rsid w:val="00981FEE"/>
    <w:rsid w:val="00983FF3"/>
    <w:rsid w:val="00985C5F"/>
    <w:rsid w:val="00987756"/>
    <w:rsid w:val="00996182"/>
    <w:rsid w:val="009B0CD9"/>
    <w:rsid w:val="009B6AD8"/>
    <w:rsid w:val="009C1918"/>
    <w:rsid w:val="009C2706"/>
    <w:rsid w:val="009C462E"/>
    <w:rsid w:val="009C5CE5"/>
    <w:rsid w:val="009C7C3B"/>
    <w:rsid w:val="009D47AB"/>
    <w:rsid w:val="009D5EAD"/>
    <w:rsid w:val="009D7AA9"/>
    <w:rsid w:val="009E018A"/>
    <w:rsid w:val="009E3A41"/>
    <w:rsid w:val="009E4C3A"/>
    <w:rsid w:val="009F09B4"/>
    <w:rsid w:val="009F1043"/>
    <w:rsid w:val="009F1076"/>
    <w:rsid w:val="009F2075"/>
    <w:rsid w:val="009F5634"/>
    <w:rsid w:val="009F67BA"/>
    <w:rsid w:val="00A00DE6"/>
    <w:rsid w:val="00A00F3B"/>
    <w:rsid w:val="00A02DEB"/>
    <w:rsid w:val="00A06A76"/>
    <w:rsid w:val="00A07526"/>
    <w:rsid w:val="00A07605"/>
    <w:rsid w:val="00A1111A"/>
    <w:rsid w:val="00A14B98"/>
    <w:rsid w:val="00A26FBA"/>
    <w:rsid w:val="00A33D48"/>
    <w:rsid w:val="00A34107"/>
    <w:rsid w:val="00A37651"/>
    <w:rsid w:val="00A40C5C"/>
    <w:rsid w:val="00A45773"/>
    <w:rsid w:val="00A52C3F"/>
    <w:rsid w:val="00A53137"/>
    <w:rsid w:val="00A57454"/>
    <w:rsid w:val="00A6159B"/>
    <w:rsid w:val="00A65142"/>
    <w:rsid w:val="00A7081A"/>
    <w:rsid w:val="00A760FE"/>
    <w:rsid w:val="00A779DF"/>
    <w:rsid w:val="00A8185B"/>
    <w:rsid w:val="00A959DF"/>
    <w:rsid w:val="00A95FBD"/>
    <w:rsid w:val="00AA0660"/>
    <w:rsid w:val="00AA09C8"/>
    <w:rsid w:val="00AA0F5A"/>
    <w:rsid w:val="00AA2545"/>
    <w:rsid w:val="00AA3237"/>
    <w:rsid w:val="00AA3C8F"/>
    <w:rsid w:val="00AA4C59"/>
    <w:rsid w:val="00AA605F"/>
    <w:rsid w:val="00AB01BB"/>
    <w:rsid w:val="00AB042D"/>
    <w:rsid w:val="00AB096E"/>
    <w:rsid w:val="00AB1AF2"/>
    <w:rsid w:val="00AB462F"/>
    <w:rsid w:val="00AB4C90"/>
    <w:rsid w:val="00AB6822"/>
    <w:rsid w:val="00AB6949"/>
    <w:rsid w:val="00AC4760"/>
    <w:rsid w:val="00AC4BBD"/>
    <w:rsid w:val="00AD00F5"/>
    <w:rsid w:val="00AE30F5"/>
    <w:rsid w:val="00AE67B0"/>
    <w:rsid w:val="00AE69E7"/>
    <w:rsid w:val="00AE6BE9"/>
    <w:rsid w:val="00AF17EB"/>
    <w:rsid w:val="00AF26CF"/>
    <w:rsid w:val="00AF35D4"/>
    <w:rsid w:val="00B00B4B"/>
    <w:rsid w:val="00B04F32"/>
    <w:rsid w:val="00B1722F"/>
    <w:rsid w:val="00B20F0D"/>
    <w:rsid w:val="00B211B9"/>
    <w:rsid w:val="00B21E92"/>
    <w:rsid w:val="00B3097E"/>
    <w:rsid w:val="00B327B8"/>
    <w:rsid w:val="00B364D6"/>
    <w:rsid w:val="00B62952"/>
    <w:rsid w:val="00B63604"/>
    <w:rsid w:val="00B70CF8"/>
    <w:rsid w:val="00B71EB3"/>
    <w:rsid w:val="00B72DAB"/>
    <w:rsid w:val="00B77DE0"/>
    <w:rsid w:val="00B83B9C"/>
    <w:rsid w:val="00B863A0"/>
    <w:rsid w:val="00B87F4E"/>
    <w:rsid w:val="00B9054F"/>
    <w:rsid w:val="00B92E0D"/>
    <w:rsid w:val="00B93FB7"/>
    <w:rsid w:val="00BA1124"/>
    <w:rsid w:val="00BA1FDB"/>
    <w:rsid w:val="00BA21CC"/>
    <w:rsid w:val="00BB0A35"/>
    <w:rsid w:val="00BB2FFB"/>
    <w:rsid w:val="00BB5CF6"/>
    <w:rsid w:val="00BB6098"/>
    <w:rsid w:val="00BB69F9"/>
    <w:rsid w:val="00BB6BCA"/>
    <w:rsid w:val="00BC1C86"/>
    <w:rsid w:val="00BC40EB"/>
    <w:rsid w:val="00BC564A"/>
    <w:rsid w:val="00BC5722"/>
    <w:rsid w:val="00BC624B"/>
    <w:rsid w:val="00BD22A0"/>
    <w:rsid w:val="00BD56D6"/>
    <w:rsid w:val="00BE0935"/>
    <w:rsid w:val="00BE3236"/>
    <w:rsid w:val="00BE680B"/>
    <w:rsid w:val="00BF186E"/>
    <w:rsid w:val="00BF32E7"/>
    <w:rsid w:val="00BF620C"/>
    <w:rsid w:val="00BF772D"/>
    <w:rsid w:val="00C02CB1"/>
    <w:rsid w:val="00C04466"/>
    <w:rsid w:val="00C04A90"/>
    <w:rsid w:val="00C07816"/>
    <w:rsid w:val="00C110F4"/>
    <w:rsid w:val="00C14314"/>
    <w:rsid w:val="00C21706"/>
    <w:rsid w:val="00C2176C"/>
    <w:rsid w:val="00C22F55"/>
    <w:rsid w:val="00C40EF3"/>
    <w:rsid w:val="00C41B9E"/>
    <w:rsid w:val="00C440A8"/>
    <w:rsid w:val="00C45633"/>
    <w:rsid w:val="00C458BE"/>
    <w:rsid w:val="00C57644"/>
    <w:rsid w:val="00C617A0"/>
    <w:rsid w:val="00C627D4"/>
    <w:rsid w:val="00C64FCF"/>
    <w:rsid w:val="00C653AB"/>
    <w:rsid w:val="00C662A2"/>
    <w:rsid w:val="00C72AE3"/>
    <w:rsid w:val="00C744FC"/>
    <w:rsid w:val="00C75D36"/>
    <w:rsid w:val="00C804C9"/>
    <w:rsid w:val="00C905DC"/>
    <w:rsid w:val="00C91744"/>
    <w:rsid w:val="00C925EC"/>
    <w:rsid w:val="00C9513D"/>
    <w:rsid w:val="00C959EC"/>
    <w:rsid w:val="00CA1049"/>
    <w:rsid w:val="00CA684E"/>
    <w:rsid w:val="00CB53EE"/>
    <w:rsid w:val="00CB7752"/>
    <w:rsid w:val="00CC6741"/>
    <w:rsid w:val="00CD25F3"/>
    <w:rsid w:val="00CD7538"/>
    <w:rsid w:val="00CE1A6A"/>
    <w:rsid w:val="00CE1F22"/>
    <w:rsid w:val="00CE3E5C"/>
    <w:rsid w:val="00CF4EBC"/>
    <w:rsid w:val="00CF50A2"/>
    <w:rsid w:val="00CF57B3"/>
    <w:rsid w:val="00D02275"/>
    <w:rsid w:val="00D0258C"/>
    <w:rsid w:val="00D025EF"/>
    <w:rsid w:val="00D0543F"/>
    <w:rsid w:val="00D06E0B"/>
    <w:rsid w:val="00D06E22"/>
    <w:rsid w:val="00D160C1"/>
    <w:rsid w:val="00D223B8"/>
    <w:rsid w:val="00D235A7"/>
    <w:rsid w:val="00D23B13"/>
    <w:rsid w:val="00D25DF5"/>
    <w:rsid w:val="00D309C7"/>
    <w:rsid w:val="00D34680"/>
    <w:rsid w:val="00D40168"/>
    <w:rsid w:val="00D47CFC"/>
    <w:rsid w:val="00D510DE"/>
    <w:rsid w:val="00D511D4"/>
    <w:rsid w:val="00D52EA9"/>
    <w:rsid w:val="00D5414C"/>
    <w:rsid w:val="00D54E18"/>
    <w:rsid w:val="00D63924"/>
    <w:rsid w:val="00D65B3A"/>
    <w:rsid w:val="00D6798B"/>
    <w:rsid w:val="00D73143"/>
    <w:rsid w:val="00D73421"/>
    <w:rsid w:val="00D76E7C"/>
    <w:rsid w:val="00D779F2"/>
    <w:rsid w:val="00D91400"/>
    <w:rsid w:val="00D918D4"/>
    <w:rsid w:val="00D91EBB"/>
    <w:rsid w:val="00D93116"/>
    <w:rsid w:val="00D973CC"/>
    <w:rsid w:val="00D9745D"/>
    <w:rsid w:val="00DA0058"/>
    <w:rsid w:val="00DA4DF6"/>
    <w:rsid w:val="00DA5B3C"/>
    <w:rsid w:val="00DA6DBD"/>
    <w:rsid w:val="00DB19C8"/>
    <w:rsid w:val="00DB1E24"/>
    <w:rsid w:val="00DB4DCD"/>
    <w:rsid w:val="00DB74CF"/>
    <w:rsid w:val="00DC39B5"/>
    <w:rsid w:val="00DC6082"/>
    <w:rsid w:val="00DC681F"/>
    <w:rsid w:val="00DC7AB1"/>
    <w:rsid w:val="00DD0DF1"/>
    <w:rsid w:val="00DD2B53"/>
    <w:rsid w:val="00DD7218"/>
    <w:rsid w:val="00DD75E4"/>
    <w:rsid w:val="00DD7A2D"/>
    <w:rsid w:val="00DE29C6"/>
    <w:rsid w:val="00DE2B14"/>
    <w:rsid w:val="00DE4418"/>
    <w:rsid w:val="00DE4492"/>
    <w:rsid w:val="00DE48DC"/>
    <w:rsid w:val="00DE4F55"/>
    <w:rsid w:val="00DE51EA"/>
    <w:rsid w:val="00DE5D7C"/>
    <w:rsid w:val="00DE6646"/>
    <w:rsid w:val="00DF32D7"/>
    <w:rsid w:val="00DF478E"/>
    <w:rsid w:val="00DF555C"/>
    <w:rsid w:val="00E010DB"/>
    <w:rsid w:val="00E042C7"/>
    <w:rsid w:val="00E12F17"/>
    <w:rsid w:val="00E1455D"/>
    <w:rsid w:val="00E1538F"/>
    <w:rsid w:val="00E1744A"/>
    <w:rsid w:val="00E218C8"/>
    <w:rsid w:val="00E24197"/>
    <w:rsid w:val="00E24250"/>
    <w:rsid w:val="00E25C01"/>
    <w:rsid w:val="00E31085"/>
    <w:rsid w:val="00E31C15"/>
    <w:rsid w:val="00E320A5"/>
    <w:rsid w:val="00E33A5C"/>
    <w:rsid w:val="00E40100"/>
    <w:rsid w:val="00E42952"/>
    <w:rsid w:val="00E42B5A"/>
    <w:rsid w:val="00E442E4"/>
    <w:rsid w:val="00E476D6"/>
    <w:rsid w:val="00E5514B"/>
    <w:rsid w:val="00E557DE"/>
    <w:rsid w:val="00E560C9"/>
    <w:rsid w:val="00E61FE6"/>
    <w:rsid w:val="00E620AA"/>
    <w:rsid w:val="00E66866"/>
    <w:rsid w:val="00E72D29"/>
    <w:rsid w:val="00E730FE"/>
    <w:rsid w:val="00E74982"/>
    <w:rsid w:val="00E772CB"/>
    <w:rsid w:val="00E8139F"/>
    <w:rsid w:val="00E81E4E"/>
    <w:rsid w:val="00E84E03"/>
    <w:rsid w:val="00E87B42"/>
    <w:rsid w:val="00E97005"/>
    <w:rsid w:val="00EA088E"/>
    <w:rsid w:val="00EA41A2"/>
    <w:rsid w:val="00EB0CFF"/>
    <w:rsid w:val="00EB2673"/>
    <w:rsid w:val="00EB62CA"/>
    <w:rsid w:val="00EC178B"/>
    <w:rsid w:val="00EC33CB"/>
    <w:rsid w:val="00ED3329"/>
    <w:rsid w:val="00ED67DF"/>
    <w:rsid w:val="00ED75F0"/>
    <w:rsid w:val="00ED78B2"/>
    <w:rsid w:val="00EE1328"/>
    <w:rsid w:val="00EE3C1B"/>
    <w:rsid w:val="00EE458B"/>
    <w:rsid w:val="00EE5AD7"/>
    <w:rsid w:val="00EE687F"/>
    <w:rsid w:val="00EE6A97"/>
    <w:rsid w:val="00EE7839"/>
    <w:rsid w:val="00EE7A76"/>
    <w:rsid w:val="00EF0DBA"/>
    <w:rsid w:val="00EF1723"/>
    <w:rsid w:val="00EF3B8C"/>
    <w:rsid w:val="00EF3C70"/>
    <w:rsid w:val="00EF794F"/>
    <w:rsid w:val="00F039E9"/>
    <w:rsid w:val="00F0497B"/>
    <w:rsid w:val="00F12065"/>
    <w:rsid w:val="00F14C7B"/>
    <w:rsid w:val="00F17B24"/>
    <w:rsid w:val="00F20081"/>
    <w:rsid w:val="00F2054D"/>
    <w:rsid w:val="00F32462"/>
    <w:rsid w:val="00F41613"/>
    <w:rsid w:val="00F42970"/>
    <w:rsid w:val="00F438B5"/>
    <w:rsid w:val="00F44814"/>
    <w:rsid w:val="00F47E8F"/>
    <w:rsid w:val="00F55C26"/>
    <w:rsid w:val="00F55D2A"/>
    <w:rsid w:val="00F6532B"/>
    <w:rsid w:val="00F66B40"/>
    <w:rsid w:val="00F70802"/>
    <w:rsid w:val="00F739E3"/>
    <w:rsid w:val="00F834D6"/>
    <w:rsid w:val="00F838A1"/>
    <w:rsid w:val="00F84088"/>
    <w:rsid w:val="00F911B8"/>
    <w:rsid w:val="00F955C6"/>
    <w:rsid w:val="00F96144"/>
    <w:rsid w:val="00F9637B"/>
    <w:rsid w:val="00F96D96"/>
    <w:rsid w:val="00F975B2"/>
    <w:rsid w:val="00FA213B"/>
    <w:rsid w:val="00FA34E7"/>
    <w:rsid w:val="00FA4454"/>
    <w:rsid w:val="00FB0ED9"/>
    <w:rsid w:val="00FB1010"/>
    <w:rsid w:val="00FC0868"/>
    <w:rsid w:val="00FC282E"/>
    <w:rsid w:val="00FC2B4A"/>
    <w:rsid w:val="00FC5283"/>
    <w:rsid w:val="00FC5F25"/>
    <w:rsid w:val="00FC69D1"/>
    <w:rsid w:val="00FC7005"/>
    <w:rsid w:val="00FD01A9"/>
    <w:rsid w:val="00FD3537"/>
    <w:rsid w:val="00FD5D98"/>
    <w:rsid w:val="00FE655D"/>
    <w:rsid w:val="00FF3053"/>
    <w:rsid w:val="00FF4EA8"/>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490D25"/>
  <w15:chartTrackingRefBased/>
  <w15:docId w15:val="{903C067A-5335-4411-9ED8-C8B4E5B12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8A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0A"/>
    <w:pPr>
      <w:tabs>
        <w:tab w:val="center" w:pos="4680"/>
        <w:tab w:val="right" w:pos="9360"/>
      </w:tabs>
    </w:pPr>
  </w:style>
  <w:style w:type="character" w:customStyle="1" w:styleId="HeaderChar">
    <w:name w:val="Header Char"/>
    <w:basedOn w:val="DefaultParagraphFont"/>
    <w:link w:val="Header"/>
    <w:uiPriority w:val="99"/>
    <w:rsid w:val="000C290A"/>
  </w:style>
  <w:style w:type="paragraph" w:styleId="Footer">
    <w:name w:val="footer"/>
    <w:basedOn w:val="Normal"/>
    <w:link w:val="FooterChar"/>
    <w:uiPriority w:val="99"/>
    <w:unhideWhenUsed/>
    <w:rsid w:val="000C290A"/>
    <w:pPr>
      <w:tabs>
        <w:tab w:val="center" w:pos="4680"/>
        <w:tab w:val="right" w:pos="9360"/>
      </w:tabs>
    </w:pPr>
  </w:style>
  <w:style w:type="character" w:customStyle="1" w:styleId="FooterChar">
    <w:name w:val="Footer Char"/>
    <w:basedOn w:val="DefaultParagraphFont"/>
    <w:link w:val="Footer"/>
    <w:uiPriority w:val="99"/>
    <w:rsid w:val="000C290A"/>
  </w:style>
  <w:style w:type="paragraph" w:styleId="ListParagraph">
    <w:name w:val="List Paragraph"/>
    <w:basedOn w:val="Normal"/>
    <w:uiPriority w:val="34"/>
    <w:qFormat/>
    <w:rsid w:val="008E08A8"/>
    <w:pPr>
      <w:spacing w:after="160" w:line="256" w:lineRule="auto"/>
      <w:ind w:left="720"/>
      <w:contextualSpacing/>
    </w:pPr>
    <w:rPr>
      <w:sz w:val="22"/>
      <w:szCs w:val="22"/>
    </w:rPr>
  </w:style>
  <w:style w:type="character" w:styleId="Hyperlink">
    <w:name w:val="Hyperlink"/>
    <w:basedOn w:val="DefaultParagraphFont"/>
    <w:uiPriority w:val="99"/>
    <w:unhideWhenUsed/>
    <w:rsid w:val="00314663"/>
    <w:rPr>
      <w:color w:val="0563C1" w:themeColor="hyperlink"/>
      <w:u w:val="single"/>
    </w:rPr>
  </w:style>
  <w:style w:type="character" w:styleId="UnresolvedMention">
    <w:name w:val="Unresolved Mention"/>
    <w:basedOn w:val="DefaultParagraphFont"/>
    <w:uiPriority w:val="99"/>
    <w:semiHidden/>
    <w:unhideWhenUsed/>
    <w:rsid w:val="00314663"/>
    <w:rPr>
      <w:color w:val="605E5C"/>
      <w:shd w:val="clear" w:color="auto" w:fill="E1DFDD"/>
    </w:rPr>
  </w:style>
  <w:style w:type="paragraph" w:styleId="NormalWeb">
    <w:name w:val="Normal (Web)"/>
    <w:basedOn w:val="Normal"/>
    <w:uiPriority w:val="99"/>
    <w:unhideWhenUsed/>
    <w:rsid w:val="007E465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E46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EF88BFBB774543B9917355FFEF29E1" ma:contentTypeVersion="18" ma:contentTypeDescription="Create a new document." ma:contentTypeScope="" ma:versionID="49f38ea2803d9365b50a4bbb177038a9">
  <xsd:schema xmlns:xsd="http://www.w3.org/2001/XMLSchema" xmlns:xs="http://www.w3.org/2001/XMLSchema" xmlns:p="http://schemas.microsoft.com/office/2006/metadata/properties" xmlns:ns2="cc508c59-6aec-45e3-8d3a-f85860c53445" xmlns:ns3="cfe6f6f1-c728-4ed7-a2ff-8ce202e5b730" targetNamespace="http://schemas.microsoft.com/office/2006/metadata/properties" ma:root="true" ma:fieldsID="aac9fdbfe88d1853e935c2a996d301a6" ns2:_="" ns3:_="">
    <xsd:import namespace="cc508c59-6aec-45e3-8d3a-f85860c53445"/>
    <xsd:import namespace="cfe6f6f1-c728-4ed7-a2ff-8ce202e5b730"/>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08c59-6aec-45e3-8d3a-f85860c53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4f8df24-b01e-42ab-9e13-aa87dc0d63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e6f6f1-c728-4ed7-a2ff-8ce202e5b73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7f90516-2b93-45cf-b2a3-ae312b18e5e5}" ma:internalName="TaxCatchAll" ma:showField="CatchAllData" ma:web="cfe6f6f1-c728-4ed7-a2ff-8ce202e5b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fe6f6f1-c728-4ed7-a2ff-8ce202e5b730" xsi:nil="true"/>
    <lcf76f155ced4ddcb4097134ff3c332f xmlns="cc508c59-6aec-45e3-8d3a-f85860c53445">
      <Terms xmlns="http://schemas.microsoft.com/office/infopath/2007/PartnerControls"/>
    </lcf76f155ced4ddcb4097134ff3c332f>
    <SharedWithUsers xmlns="cfe6f6f1-c728-4ed7-a2ff-8ce202e5b730">
      <UserInfo>
        <DisplayName>Jedidiah Carr</DisplayName>
        <AccountId>82</AccountId>
        <AccountType/>
      </UserInfo>
      <UserInfo>
        <DisplayName>Sue Auman</DisplayName>
        <AccountId>18</AccountId>
        <AccountType/>
      </UserInfo>
      <UserInfo>
        <DisplayName>Lee Spigelmyer</DisplayName>
        <AccountId>74</AccountId>
        <AccountType/>
      </UserInfo>
    </SharedWithUsers>
  </documentManagement>
</p:properties>
</file>

<file path=customXml/itemProps1.xml><?xml version="1.0" encoding="utf-8"?>
<ds:datastoreItem xmlns:ds="http://schemas.openxmlformats.org/officeDocument/2006/customXml" ds:itemID="{739368AD-3525-4F49-AE2C-1F9ED9362F01}">
  <ds:schemaRefs>
    <ds:schemaRef ds:uri="http://schemas.microsoft.com/sharepoint/v3/contenttype/forms"/>
  </ds:schemaRefs>
</ds:datastoreItem>
</file>

<file path=customXml/itemProps2.xml><?xml version="1.0" encoding="utf-8"?>
<ds:datastoreItem xmlns:ds="http://schemas.openxmlformats.org/officeDocument/2006/customXml" ds:itemID="{C5AE637D-CFB8-4992-B06C-BD4CFB37D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08c59-6aec-45e3-8d3a-f85860c53445"/>
    <ds:schemaRef ds:uri="cfe6f6f1-c728-4ed7-a2ff-8ce202e5b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E6F5A-89D9-492E-A86A-119C2F410E4A}">
  <ds:schemaRefs>
    <ds:schemaRef ds:uri="http://schemas.microsoft.com/office/2006/metadata/properties"/>
    <ds:schemaRef ds:uri="http://schemas.microsoft.com/office/infopath/2007/PartnerControls"/>
    <ds:schemaRef ds:uri="cfe6f6f1-c728-4ed7-a2ff-8ce202e5b730"/>
    <ds:schemaRef ds:uri="cc508c59-6aec-45e3-8d3a-f85860c53445"/>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394</Words>
  <Characters>2252</Characters>
  <Application>Microsoft Office Word</Application>
  <DocSecurity>0</DocSecurity>
  <Lines>18</Lines>
  <Paragraphs>5</Paragraphs>
  <ScaleCrop>false</ScaleCrop>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Ockershausen Delp</dc:creator>
  <cp:keywords/>
  <dc:description/>
  <cp:lastModifiedBy>Rachel Reeher</cp:lastModifiedBy>
  <cp:revision>7</cp:revision>
  <cp:lastPrinted>2022-09-01T19:47:00Z</cp:lastPrinted>
  <dcterms:created xsi:type="dcterms:W3CDTF">2026-07-29T15:55:00Z</dcterms:created>
  <dcterms:modified xsi:type="dcterms:W3CDTF">2026-08-06T18:34:00Z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0x010100EBEF88BFBB774543B9917355FFEF29E1</vt:lpwstr>
  </property>
  <property fmtid="{D5CDD505-2E9C-101B-9397-08002B2CF9AE}" pid="3" name="MediaServiceImageTags">
    <vt:lpwstr/>
  </property>
  <property fmtid="{D5CDD505-2E9C-101B-9397-08002B2CF9AE}" pid="4" name="GrammarlyDocumentId">
    <vt:lpwstr>8aa143f1ac6e70619719ab96e31ca4dc427e4756d3b422763b286dfbad758a17</vt:lpwstr>
  </property>
</Properties>
</file>